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755"/>
      </w:tblGrid>
      <w:tr w:rsidR="00B06965" w:rsidRPr="00BF173F" w14:paraId="463BE6ED" w14:textId="77777777" w:rsidTr="00FF48D4">
        <w:trPr>
          <w:trHeight w:val="432"/>
        </w:trPr>
        <w:tc>
          <w:tcPr>
            <w:tcW w:w="9016" w:type="dxa"/>
            <w:gridSpan w:val="2"/>
            <w:shd w:val="clear" w:color="auto" w:fill="973479"/>
          </w:tcPr>
          <w:p w14:paraId="79E7A1EC" w14:textId="70B1C059"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E97A99">
              <w:rPr>
                <w:b/>
                <w:bCs/>
                <w:color w:val="FFFFFF" w:themeColor="background1"/>
                <w:sz w:val="28"/>
                <w:szCs w:val="28"/>
              </w:rPr>
              <w:t xml:space="preserve"> Week 2 ‘Earth’</w:t>
            </w:r>
          </w:p>
        </w:tc>
      </w:tr>
      <w:tr w:rsidR="00A417D6" w14:paraId="7A9DA7F4" w14:textId="77777777" w:rsidTr="00FF48D4">
        <w:trPr>
          <w:trHeight w:val="432"/>
        </w:trPr>
        <w:tc>
          <w:tcPr>
            <w:tcW w:w="9016" w:type="dxa"/>
            <w:gridSpan w:val="2"/>
            <w:tcBorders>
              <w:bottom w:val="single" w:sz="4" w:space="0" w:color="auto"/>
            </w:tcBorders>
            <w:shd w:val="clear" w:color="auto" w:fill="auto"/>
          </w:tcPr>
          <w:p w14:paraId="0B0FDCFE" w14:textId="4D517996" w:rsidR="00A417D6" w:rsidRDefault="00A417D6" w:rsidP="00BF173F">
            <w:pPr>
              <w:jc w:val="center"/>
            </w:pPr>
            <w:r>
              <w:t>Age Range</w:t>
            </w:r>
            <w:r w:rsidR="000426B0">
              <w:t xml:space="preserve"> EYFS </w:t>
            </w:r>
          </w:p>
        </w:tc>
      </w:tr>
      <w:tr w:rsidR="00441D8C" w14:paraId="2A2C8CA0" w14:textId="6BA8B7AB" w:rsidTr="00FF48D4">
        <w:trPr>
          <w:trHeight w:val="432"/>
        </w:trPr>
        <w:tc>
          <w:tcPr>
            <w:tcW w:w="4531"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485"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441D8C" w14:paraId="1C0DC1BD" w14:textId="6A0CD333" w:rsidTr="00FF48D4">
        <w:trPr>
          <w:trHeight w:val="6132"/>
        </w:trPr>
        <w:tc>
          <w:tcPr>
            <w:tcW w:w="4531" w:type="dxa"/>
            <w:tcBorders>
              <w:bottom w:val="single" w:sz="4" w:space="0" w:color="auto"/>
            </w:tcBorders>
          </w:tcPr>
          <w:p w14:paraId="03388DA3" w14:textId="7CCE748C" w:rsidR="00B06965" w:rsidRDefault="00A4226E" w:rsidP="00BF173F">
            <w:r>
              <w:rPr>
                <w:noProof/>
              </w:rPr>
              <w:drawing>
                <wp:anchor distT="0" distB="0" distL="114300" distR="114300" simplePos="0" relativeHeight="251670528" behindDoc="1" locked="0" layoutInCell="1" allowOverlap="1" wp14:anchorId="175A195F" wp14:editId="0CE2D0F3">
                  <wp:simplePos x="0" y="0"/>
                  <wp:positionH relativeFrom="column">
                    <wp:posOffset>-635</wp:posOffset>
                  </wp:positionH>
                  <wp:positionV relativeFrom="paragraph">
                    <wp:posOffset>0</wp:posOffset>
                  </wp:positionV>
                  <wp:extent cx="2571750" cy="409575"/>
                  <wp:effectExtent l="0" t="0" r="0" b="9525"/>
                  <wp:wrapSquare wrapText="bothSides"/>
                  <wp:docPr id="14" name="Picture 14" descr="Numbers in French - Free Online French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s in French - Free Online French Les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A6B89" w14:textId="4BC5120E" w:rsidR="0000640C" w:rsidRPr="000502B2" w:rsidRDefault="0000640C" w:rsidP="0000640C">
            <w:pPr>
              <w:rPr>
                <w:rFonts w:cstheme="minorHAnsi"/>
                <w:sz w:val="20"/>
                <w:szCs w:val="20"/>
              </w:rPr>
            </w:pPr>
            <w:r w:rsidRPr="000502B2">
              <w:rPr>
                <w:rFonts w:cstheme="minorHAnsi"/>
                <w:sz w:val="20"/>
                <w:szCs w:val="20"/>
              </w:rPr>
              <w:t>Try to do 10 minutes of arithmetic/ mental maths each day:</w:t>
            </w:r>
          </w:p>
          <w:p w14:paraId="62528E4E" w14:textId="57411C5F" w:rsidR="0000640C" w:rsidRPr="000502B2" w:rsidRDefault="0000640C" w:rsidP="0000640C">
            <w:pPr>
              <w:pStyle w:val="ListParagraph"/>
              <w:numPr>
                <w:ilvl w:val="0"/>
                <w:numId w:val="3"/>
              </w:numPr>
              <w:rPr>
                <w:rFonts w:cstheme="minorHAnsi"/>
                <w:sz w:val="20"/>
                <w:szCs w:val="20"/>
              </w:rPr>
            </w:pPr>
            <w:r w:rsidRPr="000502B2">
              <w:rPr>
                <w:rFonts w:cstheme="minorHAnsi"/>
                <w:sz w:val="20"/>
                <w:szCs w:val="20"/>
              </w:rPr>
              <w:t xml:space="preserve">Recap the days of the week song every day say loudly the day that you are on. </w:t>
            </w:r>
          </w:p>
          <w:p w14:paraId="77EA3BAE" w14:textId="1CBEB3B0" w:rsidR="0000640C" w:rsidRDefault="0000640C" w:rsidP="0000640C">
            <w:pPr>
              <w:pStyle w:val="ListParagraph"/>
              <w:numPr>
                <w:ilvl w:val="0"/>
                <w:numId w:val="3"/>
              </w:numPr>
              <w:rPr>
                <w:rFonts w:cstheme="minorHAnsi"/>
                <w:sz w:val="20"/>
                <w:szCs w:val="20"/>
              </w:rPr>
            </w:pPr>
            <w:r w:rsidRPr="000502B2">
              <w:rPr>
                <w:rFonts w:cstheme="minorHAnsi"/>
                <w:sz w:val="20"/>
                <w:szCs w:val="20"/>
              </w:rPr>
              <w:t>Play ‘Kim’s game’. Put a number of objects (start with 5</w:t>
            </w:r>
            <w:r w:rsidR="00EF44C8" w:rsidRPr="000502B2">
              <w:rPr>
                <w:rFonts w:cstheme="minorHAnsi"/>
                <w:sz w:val="20"/>
                <w:szCs w:val="20"/>
              </w:rPr>
              <w:t xml:space="preserve"> and move up to 10) on a tray or flat surface. Cover with a cloth. Grown ups take one away. Children say which object has gone. Count how many are left. Repeat.</w:t>
            </w:r>
          </w:p>
          <w:p w14:paraId="5B003B3B" w14:textId="1A3568B1" w:rsidR="001349BA" w:rsidRPr="001349BA" w:rsidRDefault="000E6B7C" w:rsidP="0000640C">
            <w:pPr>
              <w:pStyle w:val="ListParagraph"/>
              <w:numPr>
                <w:ilvl w:val="0"/>
                <w:numId w:val="3"/>
              </w:numPr>
              <w:rPr>
                <w:rFonts w:cstheme="minorHAnsi"/>
                <w:sz w:val="20"/>
                <w:szCs w:val="20"/>
              </w:rPr>
            </w:pPr>
            <w:hyperlink r:id="rId9" w:history="1">
              <w:r w:rsidR="001349BA" w:rsidRPr="00FF48D4">
                <w:rPr>
                  <w:rStyle w:val="Hyperlink"/>
                  <w:sz w:val="20"/>
                  <w:szCs w:val="20"/>
                </w:rPr>
                <w:t>https://www.bbc.co.uk/cbeebies/watch/numberblocks-days-of-spring-song</w:t>
              </w:r>
            </w:hyperlink>
            <w:r w:rsidR="001349BA">
              <w:t xml:space="preserve"> learn the song and reinforce the numbers that come up on the screen.</w:t>
            </w:r>
          </w:p>
          <w:p w14:paraId="0DFDFFAF" w14:textId="7B37EB31" w:rsidR="001349BA" w:rsidRPr="003E3116" w:rsidRDefault="000E6B7C" w:rsidP="0000640C">
            <w:pPr>
              <w:pStyle w:val="ListParagraph"/>
              <w:numPr>
                <w:ilvl w:val="0"/>
                <w:numId w:val="3"/>
              </w:numPr>
              <w:rPr>
                <w:rFonts w:cstheme="minorHAnsi"/>
                <w:sz w:val="20"/>
                <w:szCs w:val="20"/>
              </w:rPr>
            </w:pPr>
            <w:hyperlink r:id="rId10" w:history="1">
              <w:r w:rsidR="001349BA" w:rsidRPr="00FF48D4">
                <w:rPr>
                  <w:rStyle w:val="Hyperlink"/>
                  <w:sz w:val="20"/>
                  <w:szCs w:val="20"/>
                </w:rPr>
                <w:t>https://www.bbc.co.uk/cbeebies/puzzles/numberblocks-adding-up-quiz?collection=numbers-and-letters</w:t>
              </w:r>
            </w:hyperlink>
            <w:r w:rsidR="001349BA">
              <w:t xml:space="preserve"> Do the number block </w:t>
            </w:r>
          </w:p>
          <w:p w14:paraId="2B46AB64" w14:textId="75BDCC01" w:rsidR="003E3116" w:rsidRPr="000502B2" w:rsidRDefault="003E3116" w:rsidP="0000640C">
            <w:pPr>
              <w:pStyle w:val="ListParagraph"/>
              <w:numPr>
                <w:ilvl w:val="0"/>
                <w:numId w:val="3"/>
              </w:numPr>
              <w:rPr>
                <w:rFonts w:cstheme="minorHAnsi"/>
                <w:sz w:val="20"/>
                <w:szCs w:val="20"/>
              </w:rPr>
            </w:pPr>
            <w:r>
              <w:rPr>
                <w:sz w:val="20"/>
                <w:szCs w:val="20"/>
              </w:rPr>
              <w:t>Sing Panda song counting backwards.</w:t>
            </w:r>
            <w:r>
              <w:t xml:space="preserve"> </w:t>
            </w:r>
            <w:hyperlink r:id="rId11" w:history="1">
              <w:r>
                <w:rPr>
                  <w:rStyle w:val="Hyperlink"/>
                </w:rPr>
                <w:t>https://www.youtube.com/watch?v=_6fwkxtp4bw</w:t>
              </w:r>
            </w:hyperlink>
          </w:p>
          <w:p w14:paraId="79C769E4" w14:textId="31C71C53" w:rsidR="009F6F2C" w:rsidRPr="000502B2" w:rsidRDefault="00D80E99" w:rsidP="0000640C">
            <w:pPr>
              <w:ind w:left="360"/>
              <w:rPr>
                <w:rFonts w:cstheme="minorHAnsi"/>
              </w:rPr>
            </w:pPr>
            <w:r w:rsidRPr="000502B2">
              <w:rPr>
                <w:rFonts w:cstheme="minorHAnsi"/>
                <w:noProof/>
              </w:rPr>
              <w:drawing>
                <wp:anchor distT="0" distB="0" distL="114300" distR="114300" simplePos="0" relativeHeight="251658240" behindDoc="0" locked="0" layoutInCell="1" allowOverlap="1" wp14:anchorId="3F0BE443" wp14:editId="22921328">
                  <wp:simplePos x="0" y="0"/>
                  <wp:positionH relativeFrom="column">
                    <wp:posOffset>1328420</wp:posOffset>
                  </wp:positionH>
                  <wp:positionV relativeFrom="paragraph">
                    <wp:posOffset>113030</wp:posOffset>
                  </wp:positionV>
                  <wp:extent cx="1142365" cy="709295"/>
                  <wp:effectExtent l="0" t="0" r="635" b="0"/>
                  <wp:wrapSquare wrapText="bothSides"/>
                  <wp:docPr id="1" name="Picture 1" descr="C:\Users\jackie.stirland\AppData\Local\Microsoft\Windows\INetCache\Content.MSO\B55672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tirland\AppData\Local\Microsoft\Windows\INetCache\Content.MSO\B556728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236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87FE" w14:textId="77777777" w:rsidR="00FE4737" w:rsidRPr="001D2946" w:rsidRDefault="00FE4737" w:rsidP="00FE4737">
            <w:pPr>
              <w:rPr>
                <w:b/>
                <w:bCs/>
              </w:rPr>
            </w:pPr>
            <w:r w:rsidRPr="001D2946">
              <w:rPr>
                <w:b/>
                <w:bCs/>
              </w:rPr>
              <w:t>Pick one a day.</w:t>
            </w:r>
          </w:p>
          <w:p w14:paraId="2A69807B" w14:textId="560C5288" w:rsidR="0000640C" w:rsidRPr="000502B2" w:rsidRDefault="0000640C" w:rsidP="0000640C">
            <w:pPr>
              <w:ind w:left="360"/>
              <w:rPr>
                <w:rFonts w:cstheme="minorHAnsi"/>
              </w:rPr>
            </w:pPr>
          </w:p>
          <w:p w14:paraId="3434F1AA" w14:textId="132D868C" w:rsidR="0000640C" w:rsidRPr="000502B2" w:rsidRDefault="00EF44C8" w:rsidP="0000640C">
            <w:pPr>
              <w:pStyle w:val="ListParagraph"/>
              <w:numPr>
                <w:ilvl w:val="0"/>
                <w:numId w:val="2"/>
              </w:numPr>
              <w:rPr>
                <w:rFonts w:cstheme="minorHAnsi"/>
              </w:rPr>
            </w:pPr>
            <w:r w:rsidRPr="000502B2">
              <w:rPr>
                <w:rFonts w:cstheme="minorHAnsi"/>
              </w:rPr>
              <w:t xml:space="preserve">Make salt dough (see </w:t>
            </w:r>
            <w:r w:rsidR="004F672D">
              <w:rPr>
                <w:rFonts w:cstheme="minorHAnsi"/>
              </w:rPr>
              <w:t>below for recipe)</w:t>
            </w:r>
            <w:r w:rsidRPr="000502B2">
              <w:rPr>
                <w:rFonts w:cstheme="minorHAnsi"/>
              </w:rPr>
              <w:t xml:space="preserve">) and make circle shapes. (Use plain biscuits if you want the children to eat them after!) Talk about the shape and how there are no corners and one edge that goes around the circle. </w:t>
            </w:r>
            <w:r w:rsidR="00D80E99" w:rsidRPr="000502B2">
              <w:rPr>
                <w:rFonts w:cstheme="minorHAnsi"/>
              </w:rPr>
              <w:t xml:space="preserve">Either draw a line down the middle or use liquorice to cut the ladybird in 2.  Set a challenge </w:t>
            </w:r>
            <w:r w:rsidR="00D80E99" w:rsidRPr="000502B2">
              <w:rPr>
                <w:rFonts w:cstheme="minorHAnsi"/>
              </w:rPr>
              <w:lastRenderedPageBreak/>
              <w:t>of each biscuit having 5 or 10 spots. You can add dots of dough or raisins, or chocolate drops. How many on one side? How many on the other? Talk about the calculation on both sides of the biscuit or dough to make the number. Can you write the number sentences you have made?</w:t>
            </w:r>
          </w:p>
          <w:p w14:paraId="12A474A0" w14:textId="77777777" w:rsidR="00D80E99" w:rsidRPr="000502B2" w:rsidRDefault="00D80E99" w:rsidP="0000640C">
            <w:pPr>
              <w:pStyle w:val="ListParagraph"/>
              <w:numPr>
                <w:ilvl w:val="0"/>
                <w:numId w:val="2"/>
              </w:numPr>
              <w:rPr>
                <w:rFonts w:cstheme="minorHAnsi"/>
              </w:rPr>
            </w:pPr>
            <w:r w:rsidRPr="000502B2">
              <w:rPr>
                <w:rFonts w:cstheme="minorHAnsi"/>
              </w:rPr>
              <w:t>Draw ladybirds (or use biscuits and dough as yesterday). This</w:t>
            </w:r>
            <w:r>
              <w:rPr>
                <w:rFonts w:ascii="Tahoma" w:hAnsi="Tahoma" w:cs="Tahoma"/>
              </w:rPr>
              <w:t xml:space="preserve"> </w:t>
            </w:r>
            <w:r w:rsidRPr="000502B2">
              <w:rPr>
                <w:rFonts w:cstheme="minorHAnsi"/>
              </w:rPr>
              <w:t>time each lady bird must have the same amount of spots on each side. How many different doubles have you got</w:t>
            </w:r>
            <w:r w:rsidR="001F637F" w:rsidRPr="000502B2">
              <w:rPr>
                <w:rFonts w:cstheme="minorHAnsi"/>
              </w:rPr>
              <w:t>? Can you write them in a number sentence?</w:t>
            </w:r>
          </w:p>
          <w:p w14:paraId="09757281" w14:textId="28089627" w:rsidR="000502B2" w:rsidRDefault="000502B2" w:rsidP="0000640C">
            <w:pPr>
              <w:pStyle w:val="ListParagraph"/>
              <w:numPr>
                <w:ilvl w:val="0"/>
                <w:numId w:val="2"/>
              </w:numPr>
              <w:rPr>
                <w:rFonts w:ascii="Tahoma" w:hAnsi="Tahoma" w:cs="Tahoma"/>
              </w:rPr>
            </w:pPr>
            <w:r w:rsidRPr="000502B2">
              <w:rPr>
                <w:rFonts w:cstheme="minorHAnsi"/>
              </w:rPr>
              <w:t>Use a cup or mug and grown up hides 1-6 smarties, jelly beans, raisins (or anything else) under the cup. On pieces of paper have drawn dots similar to those on a dice. When the cup</w:t>
            </w:r>
            <w:r>
              <w:rPr>
                <w:rFonts w:ascii="Tahoma" w:hAnsi="Tahoma" w:cs="Tahoma"/>
              </w:rPr>
              <w:t xml:space="preserve"> </w:t>
            </w:r>
            <w:r w:rsidRPr="000502B2">
              <w:rPr>
                <w:rFonts w:cstheme="minorHAnsi"/>
              </w:rPr>
              <w:t>is lifted, children have to swat (with a fly swatter or a spoon) the correct number of dots as quickly as they can. Repeat with different amounts under the cup. This game is more about instantly recognising numbers than counting.</w:t>
            </w:r>
            <w:r>
              <w:rPr>
                <w:rFonts w:ascii="Tahoma" w:hAnsi="Tahoma" w:cs="Tahoma"/>
              </w:rPr>
              <w:t xml:space="preserve"> </w:t>
            </w:r>
          </w:p>
          <w:p w14:paraId="403E6BC8" w14:textId="77777777" w:rsidR="000502B2" w:rsidRPr="005D79BE" w:rsidRDefault="000502B2" w:rsidP="0000640C">
            <w:pPr>
              <w:pStyle w:val="ListParagraph"/>
              <w:numPr>
                <w:ilvl w:val="0"/>
                <w:numId w:val="2"/>
              </w:numPr>
              <w:rPr>
                <w:rStyle w:val="Hyperlink"/>
                <w:rFonts w:cstheme="minorHAnsi"/>
                <w:color w:val="auto"/>
                <w:u w:val="none"/>
              </w:rPr>
            </w:pPr>
            <w:r w:rsidRPr="004F672D">
              <w:rPr>
                <w:rFonts w:cstheme="minorHAnsi"/>
              </w:rPr>
              <w:t>Play a game using a</w:t>
            </w:r>
            <w:r w:rsidR="004F672D" w:rsidRPr="004F672D">
              <w:rPr>
                <w:rFonts w:cstheme="minorHAnsi"/>
              </w:rPr>
              <w:t xml:space="preserve"> dice for the children to begin quickly recognising a number. E.g. snakes and ladders.</w:t>
            </w:r>
            <w:r w:rsidR="004F672D">
              <w:rPr>
                <w:rFonts w:cstheme="minorHAnsi"/>
              </w:rPr>
              <w:t xml:space="preserve"> </w:t>
            </w:r>
            <w:r w:rsidR="004F672D">
              <w:t xml:space="preserve"> </w:t>
            </w:r>
            <w:hyperlink r:id="rId13" w:history="1">
              <w:r w:rsidR="004F672D" w:rsidRPr="00FF48D4">
                <w:rPr>
                  <w:rStyle w:val="Hyperlink"/>
                  <w:sz w:val="20"/>
                  <w:szCs w:val="20"/>
                </w:rPr>
                <w:t>https://toytheater.com/snakes-and-ladders/</w:t>
              </w:r>
            </w:hyperlink>
          </w:p>
          <w:p w14:paraId="60AB05E3" w14:textId="35B9BAA3" w:rsidR="005D79BE" w:rsidRPr="004F672D" w:rsidRDefault="005D79BE" w:rsidP="0000640C">
            <w:pPr>
              <w:pStyle w:val="ListParagraph"/>
              <w:numPr>
                <w:ilvl w:val="0"/>
                <w:numId w:val="2"/>
              </w:numPr>
              <w:rPr>
                <w:rFonts w:cstheme="minorHAnsi"/>
              </w:rPr>
            </w:pPr>
            <w:r>
              <w:t>Complete  any maths work set by your school.</w:t>
            </w:r>
          </w:p>
        </w:tc>
        <w:tc>
          <w:tcPr>
            <w:tcW w:w="4485" w:type="dxa"/>
            <w:tcBorders>
              <w:bottom w:val="single" w:sz="4" w:space="0" w:color="auto"/>
            </w:tcBorders>
          </w:tcPr>
          <w:p w14:paraId="2E29BF71" w14:textId="23E1C2D5" w:rsidR="00B06965" w:rsidRDefault="00441D8C" w:rsidP="00BF173F">
            <w:r>
              <w:rPr>
                <w:noProof/>
              </w:rPr>
              <w:lastRenderedPageBreak/>
              <w:drawing>
                <wp:inline distT="0" distB="0" distL="0" distR="0" wp14:anchorId="4607EC4E" wp14:editId="4C1784B2">
                  <wp:extent cx="2867526" cy="1159510"/>
                  <wp:effectExtent l="0" t="0" r="9525" b="2540"/>
                  <wp:docPr id="5" name="Picture 5" descr="Spring (sea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ing (season)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3114" cy="1165813"/>
                          </a:xfrm>
                          <a:prstGeom prst="rect">
                            <a:avLst/>
                          </a:prstGeom>
                          <a:noFill/>
                          <a:ln>
                            <a:noFill/>
                          </a:ln>
                        </pic:spPr>
                      </pic:pic>
                    </a:graphicData>
                  </a:graphic>
                </wp:inline>
              </w:drawing>
            </w:r>
          </w:p>
          <w:p w14:paraId="1BCB94D4" w14:textId="444320ED" w:rsidR="009F6F2C" w:rsidRDefault="000426B0" w:rsidP="00BF173F">
            <w:pPr>
              <w:pStyle w:val="ListParagraph"/>
              <w:numPr>
                <w:ilvl w:val="0"/>
                <w:numId w:val="1"/>
              </w:numPr>
            </w:pPr>
            <w:r>
              <w:t>Recap on the nursery rhyme –</w:t>
            </w:r>
            <w:r w:rsidRPr="00A4226E">
              <w:rPr>
                <w:b/>
                <w:bCs/>
              </w:rPr>
              <w:t xml:space="preserve"> Incy </w:t>
            </w:r>
            <w:r w:rsidR="00A4226E">
              <w:rPr>
                <w:b/>
                <w:bCs/>
              </w:rPr>
              <w:t>W</w:t>
            </w:r>
            <w:r w:rsidRPr="00A4226E">
              <w:rPr>
                <w:b/>
                <w:bCs/>
              </w:rPr>
              <w:t xml:space="preserve">incy </w:t>
            </w:r>
            <w:r w:rsidR="00A4226E">
              <w:rPr>
                <w:b/>
                <w:bCs/>
              </w:rPr>
              <w:t>S</w:t>
            </w:r>
            <w:r w:rsidRPr="00A4226E">
              <w:rPr>
                <w:b/>
                <w:bCs/>
              </w:rPr>
              <w:t>pider</w:t>
            </w:r>
            <w:r w:rsidR="003E3116" w:rsidRPr="00A4226E">
              <w:rPr>
                <w:b/>
                <w:bCs/>
              </w:rPr>
              <w:t xml:space="preserve"> </w:t>
            </w:r>
            <w:r w:rsidR="003E3116">
              <w:t xml:space="preserve">Say the rhyme and do the actions.  </w:t>
            </w:r>
            <w:hyperlink r:id="rId15" w:history="1">
              <w:r w:rsidR="003E3116">
                <w:rPr>
                  <w:rStyle w:val="Hyperlink"/>
                </w:rPr>
                <w:t>https://www.youtube.com/watch?v=_6fwkxtp4bw</w:t>
              </w:r>
            </w:hyperlink>
          </w:p>
          <w:p w14:paraId="0DB96763" w14:textId="7F327225" w:rsidR="00E97A99" w:rsidRDefault="00A4226E" w:rsidP="00BF173F">
            <w:pPr>
              <w:pStyle w:val="ListParagraph"/>
              <w:numPr>
                <w:ilvl w:val="0"/>
                <w:numId w:val="1"/>
              </w:numPr>
            </w:pPr>
            <w:r>
              <w:rPr>
                <w:rStyle w:val="Hyperlink"/>
                <w:noProof/>
              </w:rPr>
              <w:drawing>
                <wp:anchor distT="0" distB="0" distL="114300" distR="114300" simplePos="0" relativeHeight="251666432" behindDoc="0" locked="0" layoutInCell="1" allowOverlap="1" wp14:anchorId="614544E8" wp14:editId="17EB0212">
                  <wp:simplePos x="0" y="0"/>
                  <wp:positionH relativeFrom="column">
                    <wp:posOffset>2427605</wp:posOffset>
                  </wp:positionH>
                  <wp:positionV relativeFrom="paragraph">
                    <wp:posOffset>122555</wp:posOffset>
                  </wp:positionV>
                  <wp:extent cx="438150" cy="534670"/>
                  <wp:effectExtent l="0" t="0" r="0" b="0"/>
                  <wp:wrapSquare wrapText="bothSides"/>
                  <wp:docPr id="12" name="Picture 12" descr="C:\Users\jackie.stirland\AppData\Local\Microsoft\Windows\INetCache\Content.MSO\CD83D7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CD83D75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D4">
              <w:t>Read a variety of books at home. Any favourites can be repeated.</w:t>
            </w:r>
            <w:r w:rsidR="00E97A99">
              <w:t xml:space="preserve"> Include reading </w:t>
            </w:r>
            <w:r w:rsidR="00E97A99" w:rsidRPr="00A4226E">
              <w:rPr>
                <w:b/>
                <w:bCs/>
              </w:rPr>
              <w:t xml:space="preserve">The </w:t>
            </w:r>
            <w:r w:rsidRPr="00A4226E">
              <w:rPr>
                <w:b/>
                <w:bCs/>
              </w:rPr>
              <w:t>B</w:t>
            </w:r>
            <w:r w:rsidR="00E97A99" w:rsidRPr="00A4226E">
              <w:rPr>
                <w:b/>
                <w:bCs/>
              </w:rPr>
              <w:t xml:space="preserve">ad </w:t>
            </w:r>
            <w:r w:rsidRPr="00A4226E">
              <w:rPr>
                <w:b/>
                <w:bCs/>
              </w:rPr>
              <w:t>T</w:t>
            </w:r>
            <w:r w:rsidR="00E97A99" w:rsidRPr="00A4226E">
              <w:rPr>
                <w:b/>
                <w:bCs/>
              </w:rPr>
              <w:t xml:space="preserve">empered </w:t>
            </w:r>
            <w:r w:rsidRPr="00A4226E">
              <w:rPr>
                <w:b/>
                <w:bCs/>
              </w:rPr>
              <w:t>L</w:t>
            </w:r>
            <w:r w:rsidR="00E97A99" w:rsidRPr="00A4226E">
              <w:rPr>
                <w:b/>
                <w:bCs/>
              </w:rPr>
              <w:t>adybird</w:t>
            </w:r>
            <w:r w:rsidR="00E97A99">
              <w:t>. If no access to the book click on the link below.</w:t>
            </w:r>
          </w:p>
          <w:p w14:paraId="6508D413" w14:textId="507A4EEB" w:rsidR="000426B0" w:rsidRDefault="000E6B7C" w:rsidP="00E97A99">
            <w:pPr>
              <w:pStyle w:val="ListParagraph"/>
            </w:pPr>
            <w:hyperlink r:id="rId17" w:history="1">
              <w:r w:rsidR="00E97A99" w:rsidRPr="00B51D37">
                <w:rPr>
                  <w:rStyle w:val="Hyperlink"/>
                </w:rPr>
                <w:t>https://www.youtube.com/watch?v=pmmdCoKZJaI</w:t>
              </w:r>
            </w:hyperlink>
            <w:r w:rsidR="00A4226E">
              <w:rPr>
                <w:rStyle w:val="Hyperlink"/>
              </w:rPr>
              <w:t xml:space="preserve"> </w:t>
            </w:r>
          </w:p>
          <w:p w14:paraId="70AB35A7" w14:textId="04D4125E" w:rsidR="00FF48D4" w:rsidRDefault="00FF48D4" w:rsidP="00BF173F">
            <w:pPr>
              <w:pStyle w:val="ListParagraph"/>
              <w:numPr>
                <w:ilvl w:val="0"/>
                <w:numId w:val="1"/>
              </w:numPr>
            </w:pPr>
            <w:r>
              <w:t>Read ‘</w:t>
            </w:r>
            <w:r w:rsidRPr="00A4226E">
              <w:rPr>
                <w:b/>
                <w:bCs/>
              </w:rPr>
              <w:t>Weather in Spring’</w:t>
            </w:r>
            <w:r w:rsidR="00517ADD">
              <w:t xml:space="preserve"> to your child.  Do they recognise any words? Can they sound any out? What is the book telling you?</w:t>
            </w:r>
          </w:p>
          <w:p w14:paraId="3C13D315" w14:textId="4470A199" w:rsidR="00FF48D4" w:rsidRPr="00FF48D4" w:rsidRDefault="000E6B7C" w:rsidP="00FF48D4">
            <w:pPr>
              <w:pStyle w:val="ListParagraph"/>
              <w:rPr>
                <w:sz w:val="20"/>
                <w:szCs w:val="20"/>
              </w:rPr>
            </w:pPr>
            <w:hyperlink r:id="rId18" w:history="1">
              <w:r w:rsidR="00FF48D4" w:rsidRPr="00FF48D4">
                <w:rPr>
                  <w:rStyle w:val="Hyperlink"/>
                  <w:sz w:val="20"/>
                  <w:szCs w:val="20"/>
                </w:rPr>
                <w:t>https://readon.myon.co.uk/reader/index.html?a=aas_weath_f12</w:t>
              </w:r>
            </w:hyperlink>
          </w:p>
          <w:p w14:paraId="7BBD5C85" w14:textId="77777777" w:rsidR="000E6B7C" w:rsidRDefault="000E6B7C" w:rsidP="000E6B7C">
            <w:pPr>
              <w:pStyle w:val="ListParagraph"/>
            </w:pPr>
          </w:p>
          <w:p w14:paraId="1D35D3A8" w14:textId="2B3A6EE7" w:rsidR="00517ADD" w:rsidRDefault="00517ADD" w:rsidP="00517ADD">
            <w:pPr>
              <w:pStyle w:val="ListParagraph"/>
              <w:numPr>
                <w:ilvl w:val="0"/>
                <w:numId w:val="1"/>
              </w:numPr>
            </w:pPr>
            <w:r>
              <w:t xml:space="preserve">Read </w:t>
            </w:r>
            <w:r w:rsidRPr="00A4226E">
              <w:rPr>
                <w:b/>
                <w:bCs/>
              </w:rPr>
              <w:t xml:space="preserve">The Busy Spring </w:t>
            </w:r>
            <w:hyperlink r:id="rId19" w:history="1">
              <w:r w:rsidRPr="00800270">
                <w:rPr>
                  <w:rStyle w:val="Hyperlink"/>
                  <w:sz w:val="18"/>
                  <w:szCs w:val="18"/>
                </w:rPr>
                <w:t>https://readon.myon.co.uk/reader/index.html?a=uk_cr_sprin_f08</w:t>
              </w:r>
            </w:hyperlink>
          </w:p>
          <w:p w14:paraId="241F71AD" w14:textId="77777777" w:rsidR="00FF48D4" w:rsidRDefault="00FF48D4" w:rsidP="00FF48D4">
            <w:pPr>
              <w:pStyle w:val="ListParagraph"/>
              <w:numPr>
                <w:ilvl w:val="0"/>
                <w:numId w:val="1"/>
              </w:numPr>
            </w:pPr>
            <w:r>
              <w:t>Look in the books to see if there are any tricky words</w:t>
            </w:r>
            <w:r w:rsidR="00280406">
              <w:t xml:space="preserve"> they are currently learning.</w:t>
            </w:r>
          </w:p>
          <w:p w14:paraId="0FAF9369" w14:textId="5DB6EFA5" w:rsidR="00A4226E" w:rsidRDefault="00A4226E" w:rsidP="003E3116">
            <w:pPr>
              <w:rPr>
                <w:rFonts w:eastAsia="ArialMT" w:cstheme="minorHAnsi"/>
                <w:color w:val="000000"/>
              </w:rPr>
            </w:pPr>
          </w:p>
          <w:p w14:paraId="4E14783D" w14:textId="704CF30B" w:rsidR="00A4226E" w:rsidRDefault="00A4226E" w:rsidP="003E3116">
            <w:pPr>
              <w:rPr>
                <w:rFonts w:eastAsia="ArialMT" w:cstheme="minorHAnsi"/>
                <w:color w:val="000000"/>
              </w:rPr>
            </w:pPr>
            <w:r>
              <w:rPr>
                <w:noProof/>
              </w:rPr>
              <w:lastRenderedPageBreak/>
              <w:drawing>
                <wp:inline distT="0" distB="0" distL="0" distR="0" wp14:anchorId="027FCF07" wp14:editId="0C4B3CB7">
                  <wp:extent cx="2591023" cy="1457325"/>
                  <wp:effectExtent l="0" t="0" r="0" b="0"/>
                  <wp:docPr id="9" name="Picture 9" descr="Itsy Bitsy Spider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y Bitsy Spider Clipart | Free download on ClipArtM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7507" cy="1466597"/>
                          </a:xfrm>
                          <a:prstGeom prst="rect">
                            <a:avLst/>
                          </a:prstGeom>
                          <a:noFill/>
                          <a:ln>
                            <a:noFill/>
                          </a:ln>
                        </pic:spPr>
                      </pic:pic>
                    </a:graphicData>
                  </a:graphic>
                </wp:inline>
              </w:drawing>
            </w:r>
          </w:p>
          <w:p w14:paraId="2909486E" w14:textId="642C7CC0" w:rsidR="00A4226E" w:rsidRDefault="00A4226E" w:rsidP="003E3116">
            <w:pPr>
              <w:rPr>
                <w:rFonts w:eastAsia="ArialMT" w:cstheme="minorHAnsi"/>
                <w:color w:val="000000"/>
              </w:rPr>
            </w:pPr>
          </w:p>
          <w:p w14:paraId="19BACBF6" w14:textId="2E2F59A9" w:rsidR="00A4226E" w:rsidRDefault="00A4226E" w:rsidP="003E3116">
            <w:pPr>
              <w:rPr>
                <w:rFonts w:eastAsia="ArialMT" w:cstheme="minorHAnsi"/>
                <w:color w:val="000000"/>
              </w:rPr>
            </w:pPr>
          </w:p>
          <w:p w14:paraId="53D24221" w14:textId="77777777" w:rsidR="00A4226E" w:rsidRPr="00265EBA" w:rsidRDefault="00A4226E" w:rsidP="00A4226E">
            <w:pPr>
              <w:pStyle w:val="ListParagraph"/>
              <w:numPr>
                <w:ilvl w:val="0"/>
                <w:numId w:val="1"/>
              </w:numPr>
              <w:autoSpaceDE w:val="0"/>
              <w:autoSpaceDN w:val="0"/>
              <w:adjustRightInd w:val="0"/>
              <w:spacing w:after="0" w:line="240" w:lineRule="auto"/>
              <w:rPr>
                <w:rFonts w:ascii="Tahoma" w:eastAsia="ArialMT" w:hAnsi="Tahoma" w:cs="Tahoma"/>
                <w:color w:val="000000"/>
              </w:rPr>
            </w:pPr>
            <w:r>
              <w:rPr>
                <w:rFonts w:ascii="Tahoma" w:eastAsia="ArialMT" w:hAnsi="Tahoma" w:cs="Tahoma"/>
                <w:color w:val="000000"/>
              </w:rPr>
              <w:t xml:space="preserve">Reception </w:t>
            </w:r>
            <w:r w:rsidRPr="00265EBA">
              <w:rPr>
                <w:rFonts w:ascii="Tahoma" w:eastAsia="ArialMT" w:hAnsi="Tahoma" w:cs="Tahoma"/>
                <w:color w:val="000000"/>
              </w:rPr>
              <w:t>children: Children to read</w:t>
            </w:r>
          </w:p>
          <w:p w14:paraId="443FE021" w14:textId="77777777" w:rsidR="00A4226E" w:rsidRDefault="00A4226E" w:rsidP="00A4226E">
            <w:pPr>
              <w:autoSpaceDE w:val="0"/>
              <w:autoSpaceDN w:val="0"/>
              <w:adjustRightInd w:val="0"/>
              <w:spacing w:after="0" w:line="240" w:lineRule="auto"/>
            </w:pPr>
            <w:r w:rsidRPr="00265EBA">
              <w:rPr>
                <w:rFonts w:ascii="Tahoma" w:eastAsia="ArialMT" w:hAnsi="Tahoma" w:cs="Tahoma"/>
                <w:color w:val="000000"/>
              </w:rPr>
              <w:t xml:space="preserve">              to parents daily.</w:t>
            </w:r>
            <w:r>
              <w:t xml:space="preserve"> </w:t>
            </w:r>
            <w:hyperlink r:id="rId21" w:history="1">
              <w:r>
                <w:rPr>
                  <w:rStyle w:val="Hyperlink"/>
                </w:rPr>
                <w:t>https://www.oxfordowl.co.uk/for-home/find-a-book/library-page/?view=image&amp;query=&amp;type=book&amp;age_group=Age+4-5&amp;level=&amp;level_select=&amp;book_type=&amp;series=#</w:t>
              </w:r>
            </w:hyperlink>
          </w:p>
          <w:p w14:paraId="61861A4B" w14:textId="77777777" w:rsidR="00A4226E" w:rsidRPr="007976DE" w:rsidRDefault="00A4226E" w:rsidP="00A4226E">
            <w:pPr>
              <w:pStyle w:val="ListParagraph"/>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70AB93F2" w14:textId="77777777" w:rsidR="00A4226E" w:rsidRPr="00265EBA" w:rsidRDefault="00A4226E" w:rsidP="00A4226E">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0157AFEA" w14:textId="77777777" w:rsidR="00A4226E" w:rsidRPr="00265EBA" w:rsidRDefault="00A4226E" w:rsidP="00A4226E">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698F7232" w14:textId="2A177687" w:rsidR="00A4226E" w:rsidRPr="00A4226E" w:rsidRDefault="00A4226E" w:rsidP="00A4226E">
            <w:pPr>
              <w:pStyle w:val="ListParagraph"/>
              <w:rPr>
                <w:rFonts w:eastAsia="ArialMT" w:cstheme="minorHAnsi"/>
                <w:color w:val="000000"/>
              </w:rPr>
            </w:pPr>
            <w:r>
              <w:rPr>
                <w:rFonts w:eastAsia="ArialMT" w:cstheme="minorHAnsi"/>
                <w:noProof/>
                <w:color w:val="000000"/>
              </w:rPr>
              <w:drawing>
                <wp:inline distT="0" distB="0" distL="0" distR="0" wp14:anchorId="0E4E6FBA" wp14:editId="5406F5FB">
                  <wp:extent cx="1190625" cy="1190625"/>
                  <wp:effectExtent l="0" t="0" r="9525" b="9525"/>
                  <wp:docPr id="11" name="Picture 11" descr="C:\Users\jackie.stirland\AppData\Local\Microsoft\Windows\INetCache\Content.MSO\C24E86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ie.stirland\AppData\Local\Microsoft\Windows\INetCache\Content.MSO\C24E860B.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090F2CDD" w14:textId="19353A1D" w:rsidR="00441D8C" w:rsidRDefault="00441D8C" w:rsidP="003E3116"/>
        </w:tc>
      </w:tr>
      <w:tr w:rsidR="00441D8C" w14:paraId="28A63482" w14:textId="77777777" w:rsidTr="00FF48D4">
        <w:trPr>
          <w:trHeight w:val="420"/>
        </w:trPr>
        <w:tc>
          <w:tcPr>
            <w:tcW w:w="4531"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485"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441D8C" w14:paraId="38A4EF09" w14:textId="77777777" w:rsidTr="005D79BE">
        <w:trPr>
          <w:trHeight w:val="1266"/>
        </w:trPr>
        <w:tc>
          <w:tcPr>
            <w:tcW w:w="4531" w:type="dxa"/>
            <w:tcBorders>
              <w:bottom w:val="single" w:sz="4" w:space="0" w:color="auto"/>
            </w:tcBorders>
          </w:tcPr>
          <w:p w14:paraId="7CFEB808" w14:textId="1D1F2C78" w:rsidR="00B06965" w:rsidRDefault="00A4226E" w:rsidP="00BF173F">
            <w:r w:rsidRPr="009C6D42">
              <w:rPr>
                <w:rFonts w:ascii="Tahoma" w:hAnsi="Tahoma" w:cs="Tahoma"/>
                <w:noProof/>
              </w:rPr>
              <w:drawing>
                <wp:anchor distT="0" distB="0" distL="114300" distR="114300" simplePos="0" relativeHeight="251668480" behindDoc="0" locked="0" layoutInCell="1" allowOverlap="1" wp14:anchorId="4FF9B663" wp14:editId="39D6C6B0">
                  <wp:simplePos x="0" y="0"/>
                  <wp:positionH relativeFrom="column">
                    <wp:posOffset>-1270</wp:posOffset>
                  </wp:positionH>
                  <wp:positionV relativeFrom="paragraph">
                    <wp:posOffset>288925</wp:posOffset>
                  </wp:positionV>
                  <wp:extent cx="513080" cy="552450"/>
                  <wp:effectExtent l="0" t="0" r="1270" b="0"/>
                  <wp:wrapSquare wrapText="bothSides"/>
                  <wp:docPr id="13" name="Picture 13" descr="Royalty-Free Upper and Lower Case Letters Stock Images,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ty-Free Upper and Lower Case Letters Stock Images, Photo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0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DDAE" w14:textId="7212D157" w:rsidR="00FF48D4" w:rsidRPr="00402131" w:rsidRDefault="00FF48D4" w:rsidP="00FF48D4">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0E6B7C">
              <w:rPr>
                <w:rFonts w:eastAsia="ArialMT" w:cstheme="minorHAnsi"/>
              </w:rPr>
              <w:t>s</w:t>
            </w:r>
            <w:r w:rsidRPr="00402131">
              <w:rPr>
                <w:rFonts w:eastAsia="ArialMT" w:cstheme="minorHAnsi"/>
              </w:rPr>
              <w:t>e</w:t>
            </w:r>
          </w:p>
          <w:p w14:paraId="39B84D21" w14:textId="77777777" w:rsidR="00FF48D4" w:rsidRDefault="00FF48D4" w:rsidP="00FF48D4">
            <w:pPr>
              <w:autoSpaceDE w:val="0"/>
              <w:autoSpaceDN w:val="0"/>
              <w:adjustRightInd w:val="0"/>
              <w:spacing w:after="0" w:line="240" w:lineRule="auto"/>
              <w:rPr>
                <w:rFonts w:eastAsia="ArialMT" w:cstheme="minorHAnsi"/>
              </w:rPr>
            </w:pPr>
            <w:r w:rsidRPr="00402131">
              <w:rPr>
                <w:rFonts w:eastAsia="ArialMT" w:cstheme="minorHAnsi"/>
              </w:rPr>
              <w:t>their sounds and blend words.</w:t>
            </w:r>
          </w:p>
          <w:p w14:paraId="6E73BA8F" w14:textId="77777777" w:rsidR="00FF48D4" w:rsidRPr="00402131" w:rsidRDefault="00FF48D4" w:rsidP="00FF48D4">
            <w:pPr>
              <w:autoSpaceDE w:val="0"/>
              <w:autoSpaceDN w:val="0"/>
              <w:adjustRightInd w:val="0"/>
              <w:spacing w:after="0" w:line="240" w:lineRule="auto"/>
              <w:rPr>
                <w:rFonts w:eastAsia="ArialMT" w:cstheme="minorHAnsi"/>
              </w:rPr>
            </w:pPr>
          </w:p>
          <w:p w14:paraId="68C8FC67" w14:textId="77777777" w:rsidR="00FF48D4" w:rsidRPr="00800270" w:rsidRDefault="00FF48D4" w:rsidP="00FF48D4">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0187F063" w14:textId="77777777" w:rsidR="00FF48D4" w:rsidRPr="00800270" w:rsidRDefault="00FF48D4" w:rsidP="00FF48D4">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Phonics play</w:t>
            </w:r>
          </w:p>
          <w:p w14:paraId="571DA7D5" w14:textId="77777777" w:rsidR="00FF48D4" w:rsidRPr="00800270" w:rsidRDefault="00FF48D4" w:rsidP="00FF48D4">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Top Marks</w:t>
            </w:r>
          </w:p>
          <w:p w14:paraId="27BC741E" w14:textId="77777777" w:rsidR="00FF48D4" w:rsidRDefault="00FF48D4" w:rsidP="00FF48D4">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Spelling</w:t>
            </w:r>
          </w:p>
          <w:p w14:paraId="03BF6AC2" w14:textId="77777777" w:rsidR="00FF48D4" w:rsidRPr="007C5220" w:rsidRDefault="000E6B7C" w:rsidP="00FF48D4">
            <w:pPr>
              <w:autoSpaceDE w:val="0"/>
              <w:autoSpaceDN w:val="0"/>
              <w:adjustRightInd w:val="0"/>
              <w:spacing w:after="0" w:line="240" w:lineRule="auto"/>
              <w:rPr>
                <w:rFonts w:eastAsia="ArialMT" w:cstheme="minorHAnsi"/>
                <w:color w:val="1155CD"/>
              </w:rPr>
            </w:pPr>
            <w:hyperlink r:id="rId24" w:history="1">
              <w:r w:rsidR="00FF48D4">
                <w:rPr>
                  <w:rStyle w:val="Hyperlink"/>
                </w:rPr>
                <w:t>https://www.bbc.co.uk/bitesize/topics/zvq9bdm</w:t>
              </w:r>
            </w:hyperlink>
            <w:r w:rsidR="00FF48D4">
              <w:t xml:space="preserve"> Phase 3 phonics practise the sounds learning.</w:t>
            </w:r>
          </w:p>
          <w:p w14:paraId="616F4F5E" w14:textId="38F3522E" w:rsidR="00FF48D4" w:rsidRPr="00402131" w:rsidRDefault="00FF48D4" w:rsidP="00FF48D4">
            <w:pPr>
              <w:rPr>
                <w:rFonts w:cstheme="minorHAnsi"/>
              </w:rPr>
            </w:pPr>
            <w:r>
              <w:rPr>
                <w:rFonts w:eastAsia="ArialMT" w:cstheme="minorHAnsi"/>
              </w:rPr>
              <w:t xml:space="preserve">Read tricky words: was, my, you, they her, all are and recap last week’s words. </w:t>
            </w:r>
          </w:p>
          <w:p w14:paraId="185FAD02" w14:textId="58414A85" w:rsidR="00B06965" w:rsidRDefault="00B06965" w:rsidP="0023618C">
            <w:pPr>
              <w:pStyle w:val="ListParagraph"/>
            </w:pPr>
          </w:p>
        </w:tc>
        <w:tc>
          <w:tcPr>
            <w:tcW w:w="4485" w:type="dxa"/>
            <w:tcBorders>
              <w:bottom w:val="single" w:sz="4" w:space="0" w:color="auto"/>
            </w:tcBorders>
          </w:tcPr>
          <w:p w14:paraId="0D56E9F2" w14:textId="77777777" w:rsidR="00B06965" w:rsidRDefault="00B06965" w:rsidP="00BF173F"/>
          <w:p w14:paraId="29C878A5" w14:textId="4D8E3791" w:rsidR="009F6F2C" w:rsidRDefault="00280406" w:rsidP="00BF173F">
            <w:pPr>
              <w:pStyle w:val="ListParagraph"/>
              <w:numPr>
                <w:ilvl w:val="0"/>
                <w:numId w:val="1"/>
              </w:numPr>
            </w:pPr>
            <w:r>
              <w:t>Practise name writing. Write neatly first name, middle name and surname. Try to write it on a line getting the tall letters tall and any low letters coming under the line e.g. g.</w:t>
            </w:r>
          </w:p>
          <w:p w14:paraId="4BD17C78" w14:textId="77777777" w:rsidR="00280406" w:rsidRDefault="00280406" w:rsidP="00BF173F">
            <w:pPr>
              <w:pStyle w:val="ListParagraph"/>
              <w:numPr>
                <w:ilvl w:val="0"/>
                <w:numId w:val="1"/>
              </w:numPr>
            </w:pPr>
            <w:r>
              <w:t>Practise handwriting forming letters d, g, q, Show the correct formation starting at the top.</w:t>
            </w:r>
          </w:p>
          <w:p w14:paraId="6B9A97B3" w14:textId="5856ACDD" w:rsidR="00517ADD" w:rsidRDefault="008227F1" w:rsidP="008227F1">
            <w:pPr>
              <w:pStyle w:val="ListParagraph"/>
              <w:numPr>
                <w:ilvl w:val="0"/>
                <w:numId w:val="1"/>
              </w:numPr>
            </w:pPr>
            <w:r>
              <w:lastRenderedPageBreak/>
              <w:t xml:space="preserve">Write week 2 of simple  plant diary. Draw a picture to show changes and what you have done </w:t>
            </w:r>
            <w:r w:rsidR="000E6B7C">
              <w:t>e.g.</w:t>
            </w:r>
            <w:r>
              <w:t xml:space="preserve"> added water put in the light etc. </w:t>
            </w:r>
          </w:p>
          <w:p w14:paraId="297CED36" w14:textId="79DA6BFB" w:rsidR="00441D8C" w:rsidRDefault="00441D8C" w:rsidP="008227F1">
            <w:pPr>
              <w:pStyle w:val="ListParagraph"/>
              <w:numPr>
                <w:ilvl w:val="0"/>
                <w:numId w:val="1"/>
              </w:numPr>
            </w:pPr>
            <w:r>
              <w:rPr>
                <w:noProof/>
              </w:rPr>
              <w:drawing>
                <wp:anchor distT="0" distB="0" distL="114300" distR="114300" simplePos="0" relativeHeight="251659264" behindDoc="0" locked="0" layoutInCell="1" allowOverlap="1" wp14:anchorId="06B0D48C" wp14:editId="27815EE2">
                  <wp:simplePos x="0" y="0"/>
                  <wp:positionH relativeFrom="column">
                    <wp:posOffset>318135</wp:posOffset>
                  </wp:positionH>
                  <wp:positionV relativeFrom="paragraph">
                    <wp:posOffset>1270</wp:posOffset>
                  </wp:positionV>
                  <wp:extent cx="690880" cy="732155"/>
                  <wp:effectExtent l="0" t="0" r="0" b="0"/>
                  <wp:wrapSquare wrapText="bothSides"/>
                  <wp:docPr id="2" name="Picture 2" descr="C:\Users\jackie.stirland\AppData\Local\Microsoft\Windows\INetCache\Content.MSO\242B6C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ie.stirland\AppData\Local\Microsoft\Windows\INetCache\Content.MSO\242B6C1A.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088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Write a sentence about an insect. Eg An ant has 6 legs. I can see a bee. Etc.  </w:t>
            </w:r>
          </w:p>
        </w:tc>
      </w:tr>
      <w:tr w:rsidR="00AB2AC9" w14:paraId="6A0B1B11" w14:textId="77777777" w:rsidTr="00FF48D4">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A4226E">
        <w:trPr>
          <w:trHeight w:val="40"/>
        </w:trPr>
        <w:tc>
          <w:tcPr>
            <w:tcW w:w="9016" w:type="dxa"/>
            <w:gridSpan w:val="2"/>
            <w:tcBorders>
              <w:bottom w:val="single" w:sz="4" w:space="0" w:color="auto"/>
            </w:tcBorders>
          </w:tcPr>
          <w:p w14:paraId="5B77F203" w14:textId="066A1C58" w:rsidR="009F6F2C" w:rsidRPr="00D55D71" w:rsidRDefault="00B84F9B" w:rsidP="00D55D71">
            <w:pPr>
              <w:rPr>
                <w:b/>
                <w:bCs/>
              </w:rPr>
            </w:pPr>
            <w:r>
              <w:rPr>
                <w:noProof/>
              </w:rPr>
              <w:drawing>
                <wp:anchor distT="0" distB="0" distL="114300" distR="114300" simplePos="0" relativeHeight="251665408" behindDoc="0" locked="0" layoutInCell="1" allowOverlap="1" wp14:anchorId="6CF55AFE" wp14:editId="546A4EE6">
                  <wp:simplePos x="0" y="0"/>
                  <wp:positionH relativeFrom="column">
                    <wp:posOffset>-65087</wp:posOffset>
                  </wp:positionH>
                  <wp:positionV relativeFrom="paragraph">
                    <wp:posOffset>317</wp:posOffset>
                  </wp:positionV>
                  <wp:extent cx="609074" cy="747712"/>
                  <wp:effectExtent l="0" t="0" r="635" b="0"/>
                  <wp:wrapSquare wrapText="bothSides"/>
                  <wp:docPr id="8" name="Picture 8" descr="Spring Clip Art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 Clip Art Free - Clip Art Librar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09074" cy="747712"/>
                          </a:xfrm>
                          <a:prstGeom prst="rect">
                            <a:avLst/>
                          </a:prstGeom>
                          <a:noFill/>
                          <a:ln>
                            <a:noFill/>
                          </a:ln>
                        </pic:spPr>
                      </pic:pic>
                    </a:graphicData>
                  </a:graphic>
                  <wp14:sizeRelH relativeFrom="page">
                    <wp14:pctWidth>0</wp14:pctWidth>
                  </wp14:sizeRelH>
                  <wp14:sizeRelV relativeFrom="page">
                    <wp14:pctHeight>0</wp14:pctHeight>
                  </wp14:sizeRelV>
                </wp:anchor>
              </w:drawing>
            </w:r>
            <w:r w:rsidR="00D55D71">
              <w:rPr>
                <w:b/>
                <w:bCs/>
              </w:rPr>
              <w:t xml:space="preserve">This is the second week of the project and aims to provide opportunities for your child to learn about earth.  This week the focus is on minibeasts that are found in the garden and the different seasons of the year. </w:t>
            </w:r>
          </w:p>
          <w:p w14:paraId="59D5B276" w14:textId="78638F31" w:rsidR="009F6F2C" w:rsidRDefault="009F6F2C" w:rsidP="00BF173F">
            <w:pPr>
              <w:pStyle w:val="ListParagraph"/>
            </w:pPr>
          </w:p>
          <w:p w14:paraId="18689E04" w14:textId="4E6150EB" w:rsidR="009F6F2C" w:rsidRDefault="0036684C" w:rsidP="00BF173F">
            <w:pPr>
              <w:pStyle w:val="ListParagraph"/>
              <w:numPr>
                <w:ilvl w:val="0"/>
                <w:numId w:val="1"/>
              </w:numPr>
              <w:rPr>
                <w:b/>
                <w:bCs/>
              </w:rPr>
            </w:pPr>
            <w:r w:rsidRPr="0036684C">
              <w:rPr>
                <w:b/>
                <w:bCs/>
              </w:rPr>
              <w:t>Talk about the different seasons and the clothes you wear</w:t>
            </w:r>
            <w:r w:rsidR="00CD73D4">
              <w:rPr>
                <w:b/>
                <w:bCs/>
              </w:rPr>
              <w:t>.</w:t>
            </w:r>
            <w:r w:rsidR="00CD73D4" w:rsidRPr="00882186">
              <w:t xml:space="preserve"> </w:t>
            </w:r>
            <w:r w:rsidR="00882186" w:rsidRPr="00882186">
              <w:t xml:space="preserve">Children to look at photos of themselves in the summer, and winter and discuss what was different and why. </w:t>
            </w:r>
            <w:r w:rsidR="00CD73D4" w:rsidRPr="00CD73D4">
              <w:t xml:space="preserve">Use magazines to cut up pictures of sunny, rainy, windy and snowy days. If no magazines draw pictures </w:t>
            </w:r>
            <w:r w:rsidR="00882186">
              <w:t xml:space="preserve">of what you can wear on a sunny and rainy day. </w:t>
            </w:r>
          </w:p>
          <w:p w14:paraId="05847A24" w14:textId="77777777" w:rsidR="00CD73D4" w:rsidRDefault="00CD73D4" w:rsidP="00CD73D4">
            <w:pPr>
              <w:pStyle w:val="ListParagraph"/>
              <w:rPr>
                <w:b/>
                <w:bCs/>
              </w:rPr>
            </w:pPr>
          </w:p>
          <w:p w14:paraId="53AF5BDE" w14:textId="64C10B6E" w:rsidR="00CD73D4" w:rsidRPr="0005084D" w:rsidRDefault="0036684C" w:rsidP="0005084D">
            <w:pPr>
              <w:pStyle w:val="ListParagraph"/>
              <w:numPr>
                <w:ilvl w:val="0"/>
                <w:numId w:val="1"/>
              </w:numPr>
              <w:rPr>
                <w:b/>
                <w:bCs/>
              </w:rPr>
            </w:pPr>
            <w:r>
              <w:rPr>
                <w:b/>
                <w:bCs/>
              </w:rPr>
              <w:t xml:space="preserve">Watch </w:t>
            </w:r>
            <w:hyperlink r:id="rId27" w:history="1">
              <w:r>
                <w:rPr>
                  <w:rStyle w:val="Hyperlink"/>
                </w:rPr>
                <w:t>https://www.bbc.co.uk/cbeebies/watch/mini-beast-adventure-with-jess-earwig-adventure</w:t>
              </w:r>
            </w:hyperlink>
            <w:r>
              <w:t xml:space="preserve"> and </w:t>
            </w:r>
            <w:hyperlink r:id="rId28" w:history="1">
              <w:r>
                <w:rPr>
                  <w:rStyle w:val="Hyperlink"/>
                </w:rPr>
                <w:t>https://www.bbc.co.uk/cbeebies/watch/mini-beast-adventure-with-jess-snail-adventure</w:t>
              </w:r>
            </w:hyperlink>
            <w:r>
              <w:rPr>
                <w:b/>
                <w:bCs/>
              </w:rPr>
              <w:t xml:space="preserve">Go on a minibeast hunt </w:t>
            </w:r>
            <w:r w:rsidRPr="0036684C">
              <w:t>e.g. earwigs</w:t>
            </w:r>
            <w:r>
              <w:rPr>
                <w:b/>
                <w:bCs/>
              </w:rPr>
              <w:t xml:space="preserve"> </w:t>
            </w:r>
            <w:r>
              <w:t>under a damp pot and snails</w:t>
            </w:r>
            <w:r w:rsidR="0005084D">
              <w:t xml:space="preserve"> Talk about where you found the different creatures and count how many you found in each place. </w:t>
            </w:r>
          </w:p>
          <w:p w14:paraId="00A09140" w14:textId="169E1DA3" w:rsidR="0005084D" w:rsidRPr="0005084D" w:rsidRDefault="0005084D" w:rsidP="0005084D">
            <w:pPr>
              <w:pStyle w:val="ListParagraph"/>
              <w:rPr>
                <w:b/>
                <w:bCs/>
              </w:rPr>
            </w:pPr>
          </w:p>
          <w:p w14:paraId="79149820" w14:textId="49296EC7" w:rsidR="00D55D71" w:rsidRPr="000E091E" w:rsidRDefault="00D55D71" w:rsidP="00D55D71">
            <w:pPr>
              <w:pStyle w:val="ListParagraph"/>
              <w:numPr>
                <w:ilvl w:val="0"/>
                <w:numId w:val="1"/>
              </w:numPr>
              <w:rPr>
                <w:b/>
                <w:bCs/>
              </w:rPr>
            </w:pPr>
            <w:r>
              <w:rPr>
                <w:b/>
                <w:bCs/>
              </w:rPr>
              <w:t xml:space="preserve">Use 2 teddies/puppets  </w:t>
            </w:r>
            <w:r>
              <w:t xml:space="preserve">children act out each toy taking turns in talking, being friendly and being kind to each other. </w:t>
            </w:r>
          </w:p>
          <w:p w14:paraId="54E9E8DA" w14:textId="2EE9E010" w:rsidR="000E091E" w:rsidRPr="000E091E" w:rsidRDefault="00B84F9B" w:rsidP="000E091E">
            <w:pPr>
              <w:pStyle w:val="ListParagraph"/>
              <w:rPr>
                <w:b/>
                <w:bCs/>
              </w:rPr>
            </w:pPr>
            <w:r>
              <w:rPr>
                <w:noProof/>
              </w:rPr>
              <w:drawing>
                <wp:anchor distT="0" distB="0" distL="114300" distR="114300" simplePos="0" relativeHeight="251664384" behindDoc="0" locked="0" layoutInCell="1" allowOverlap="1" wp14:anchorId="5F8FE56E" wp14:editId="518B0703">
                  <wp:simplePos x="0" y="0"/>
                  <wp:positionH relativeFrom="column">
                    <wp:posOffset>5085715</wp:posOffset>
                  </wp:positionH>
                  <wp:positionV relativeFrom="paragraph">
                    <wp:posOffset>144145</wp:posOffset>
                  </wp:positionV>
                  <wp:extent cx="442595" cy="534670"/>
                  <wp:effectExtent l="0" t="0" r="0" b="0"/>
                  <wp:wrapSquare wrapText="bothSides"/>
                  <wp:docPr id="7" name="Picture 7" descr="Gardening Shovel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ening Shovel Clip Art at Clker.com - vector clip art online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259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B4F42" w14:textId="31F07556" w:rsidR="00D55D71" w:rsidRPr="000426B0" w:rsidRDefault="000E091E" w:rsidP="000426B0">
            <w:pPr>
              <w:pStyle w:val="ListParagraph"/>
              <w:numPr>
                <w:ilvl w:val="0"/>
                <w:numId w:val="1"/>
              </w:numPr>
              <w:rPr>
                <w:b/>
                <w:bCs/>
              </w:rPr>
            </w:pPr>
            <w:r>
              <w:rPr>
                <w:b/>
                <w:bCs/>
              </w:rPr>
              <w:t xml:space="preserve">Children to dig outside </w:t>
            </w:r>
            <w:r w:rsidRPr="000426B0">
              <w:t xml:space="preserve">– fill buckets, old bowls containers and follow instructions. </w:t>
            </w:r>
            <w:r w:rsidR="0023618C">
              <w:t>e</w:t>
            </w:r>
            <w:r w:rsidRPr="000426B0">
              <w:t>.g</w:t>
            </w:r>
            <w:r w:rsidR="0023618C">
              <w:t>.</w:t>
            </w:r>
            <w:r w:rsidRPr="000426B0">
              <w:t xml:space="preserve"> can you fill the big bucket</w:t>
            </w:r>
            <w:r w:rsidR="000426B0" w:rsidRPr="000426B0">
              <w:t>? Can you nearly fill the saucepan?</w:t>
            </w:r>
            <w:r w:rsidR="0023618C">
              <w:t xml:space="preserve"> </w:t>
            </w:r>
            <w:r w:rsidR="000426B0" w:rsidRPr="000426B0">
              <w:t>Which is the best tool to dig with spoon, spade, fork? Why?</w:t>
            </w:r>
            <w:r w:rsidR="000426B0">
              <w:rPr>
                <w:b/>
                <w:bCs/>
              </w:rPr>
              <w:t xml:space="preserve"> </w:t>
            </w:r>
          </w:p>
          <w:p w14:paraId="2DCE713F" w14:textId="5FBA0D73" w:rsidR="00D55D71" w:rsidRPr="00D55D71" w:rsidRDefault="00D55D71" w:rsidP="00D55D71">
            <w:pPr>
              <w:pStyle w:val="ListParagraph"/>
              <w:rPr>
                <w:b/>
                <w:bCs/>
              </w:rPr>
            </w:pPr>
          </w:p>
          <w:p w14:paraId="05A9A89F" w14:textId="70D22C65" w:rsidR="00CD73D4" w:rsidRPr="000426B0" w:rsidRDefault="00CD73D4" w:rsidP="00BF173F">
            <w:pPr>
              <w:pStyle w:val="ListParagraph"/>
              <w:numPr>
                <w:ilvl w:val="0"/>
                <w:numId w:val="1"/>
              </w:numPr>
              <w:rPr>
                <w:b/>
                <w:bCs/>
              </w:rPr>
            </w:pPr>
            <w:r>
              <w:rPr>
                <w:b/>
                <w:bCs/>
              </w:rPr>
              <w:t xml:space="preserve">Listen to the song </w:t>
            </w:r>
            <w:hyperlink r:id="rId30" w:history="1">
              <w:r>
                <w:rPr>
                  <w:rStyle w:val="Hyperlink"/>
                </w:rPr>
                <w:t>https://www.bbc.co.uk/cbeebies/watch/mini-beast-adventure-with-jess-theme-song</w:t>
              </w:r>
            </w:hyperlink>
            <w:r>
              <w:t xml:space="preserve">. </w:t>
            </w:r>
            <w:r w:rsidR="00882186">
              <w:t xml:space="preserve">Children to learn the words and sing the song. </w:t>
            </w:r>
            <w:r w:rsidR="009A36B1">
              <w:t>Listen to the sounds that children can hear outside. Children to descri</w:t>
            </w:r>
            <w:r w:rsidR="000E091E">
              <w:t>b</w:t>
            </w:r>
            <w:r w:rsidR="009A36B1">
              <w:t>e the sounds that they hear e.g</w:t>
            </w:r>
            <w:r w:rsidR="0023618C">
              <w:t>.</w:t>
            </w:r>
            <w:r w:rsidR="009A36B1">
              <w:t xml:space="preserve"> a siren, tweets of birds, talking, cars. </w:t>
            </w:r>
            <w:r w:rsidR="000E091E">
              <w:t>Which sounds are loud? Which are quiet? Why?</w:t>
            </w:r>
          </w:p>
          <w:p w14:paraId="38F43F46" w14:textId="77777777" w:rsidR="000426B0" w:rsidRPr="000426B0" w:rsidRDefault="000426B0" w:rsidP="000426B0">
            <w:pPr>
              <w:pStyle w:val="ListParagraph"/>
              <w:rPr>
                <w:b/>
                <w:bCs/>
              </w:rPr>
            </w:pPr>
          </w:p>
          <w:p w14:paraId="49756D70" w14:textId="30725F09" w:rsidR="000426B0" w:rsidRPr="00CD73D4" w:rsidRDefault="000426B0" w:rsidP="00BF173F">
            <w:pPr>
              <w:pStyle w:val="ListParagraph"/>
              <w:numPr>
                <w:ilvl w:val="0"/>
                <w:numId w:val="1"/>
              </w:numPr>
              <w:rPr>
                <w:b/>
                <w:bCs/>
              </w:rPr>
            </w:pPr>
            <w:r>
              <w:rPr>
                <w:b/>
                <w:bCs/>
              </w:rPr>
              <w:t xml:space="preserve">Use bricks, </w:t>
            </w:r>
            <w:bookmarkStart w:id="0" w:name="_GoBack"/>
            <w:bookmarkEnd w:id="0"/>
            <w:r w:rsidR="000E6B7C">
              <w:rPr>
                <w:b/>
                <w:bCs/>
              </w:rPr>
              <w:t>Lego</w:t>
            </w:r>
            <w:r>
              <w:rPr>
                <w:b/>
                <w:bCs/>
              </w:rPr>
              <w:t xml:space="preserve"> or natural materials from outside to make a bug house for a creature. </w:t>
            </w:r>
            <w:r w:rsidRPr="000426B0">
              <w:t>What would they need? How will it be safe and not fall over?</w:t>
            </w:r>
            <w:r>
              <w:t xml:space="preserve"> How big would the entrance need to be? </w:t>
            </w:r>
            <w:r>
              <w:rPr>
                <w:b/>
                <w:bCs/>
                <w:i/>
                <w:iCs/>
              </w:rPr>
              <w:t xml:space="preserve">Ensure any creatures are returned to their natural habitats. </w:t>
            </w:r>
          </w:p>
          <w:p w14:paraId="27E45BB0" w14:textId="77777777" w:rsidR="00CD73D4" w:rsidRPr="00CD73D4" w:rsidRDefault="00CD73D4" w:rsidP="00CD73D4">
            <w:pPr>
              <w:pStyle w:val="ListParagraph"/>
              <w:rPr>
                <w:b/>
                <w:bCs/>
              </w:rPr>
            </w:pPr>
          </w:p>
          <w:p w14:paraId="44D74F7B" w14:textId="68AD40B2" w:rsidR="00CD73D4" w:rsidRPr="0005084D" w:rsidRDefault="00A4226E" w:rsidP="00BF173F">
            <w:pPr>
              <w:pStyle w:val="ListParagraph"/>
              <w:numPr>
                <w:ilvl w:val="0"/>
                <w:numId w:val="1"/>
              </w:numPr>
              <w:rPr>
                <w:b/>
                <w:bCs/>
              </w:rPr>
            </w:pPr>
            <w:r>
              <w:rPr>
                <w:rFonts w:ascii="Tahoma" w:hAnsi="Tahoma" w:cs="Tahoma"/>
                <w:noProof/>
              </w:rPr>
              <w:drawing>
                <wp:anchor distT="0" distB="0" distL="114300" distR="114300" simplePos="0" relativeHeight="251662336" behindDoc="1" locked="0" layoutInCell="1" allowOverlap="1" wp14:anchorId="13A1DAED" wp14:editId="6F38FB65">
                  <wp:simplePos x="0" y="0"/>
                  <wp:positionH relativeFrom="column">
                    <wp:posOffset>5003800</wp:posOffset>
                  </wp:positionH>
                  <wp:positionV relativeFrom="paragraph">
                    <wp:posOffset>385445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CD73D4">
              <w:rPr>
                <w:b/>
                <w:bCs/>
              </w:rPr>
              <w:t>Make salt dough</w:t>
            </w:r>
            <w:hyperlink r:id="rId33" w:history="1">
              <w:r w:rsidR="0005084D">
                <w:rPr>
                  <w:rStyle w:val="Hyperlink"/>
                </w:rPr>
                <w:t>https://www.youtube.com/watch?v=L7sH9bj-fl0</w:t>
              </w:r>
            </w:hyperlink>
            <w:r w:rsidR="00CD73D4">
              <w:rPr>
                <w:b/>
                <w:bCs/>
              </w:rPr>
              <w:t xml:space="preserve">. </w:t>
            </w:r>
            <w:r w:rsidR="00CD73D4" w:rsidRPr="00CD73D4">
              <w:t>Children to make minibeasts out of the dough</w:t>
            </w:r>
            <w:r w:rsidR="004F672D">
              <w:t xml:space="preserve"> e.g. ladybirds, spiders earwigs etc</w:t>
            </w:r>
            <w:r w:rsidR="0005084D">
              <w:t xml:space="preserve"> </w:t>
            </w:r>
            <w:r w:rsidR="00E64B43">
              <w:t>When made bake in the oven until hard and then paint.</w:t>
            </w:r>
          </w:p>
          <w:p w14:paraId="586FD293" w14:textId="65706534" w:rsidR="00AB2AC9" w:rsidRPr="00A4226E" w:rsidRDefault="0005084D" w:rsidP="00A4226E">
            <w:pPr>
              <w:pStyle w:val="ListParagraph"/>
              <w:numPr>
                <w:ilvl w:val="0"/>
                <w:numId w:val="1"/>
              </w:numPr>
              <w:rPr>
                <w:b/>
                <w:bCs/>
              </w:rPr>
            </w:pPr>
            <w:r w:rsidRPr="00A4226E">
              <w:rPr>
                <w:b/>
                <w:bCs/>
              </w:rPr>
              <w:t>Let’s move:</w:t>
            </w:r>
            <w:r>
              <w:t xml:space="preserve"> Every day, Joe Wicks has a 30 minute workout at 9 am. Join in via </w:t>
            </w:r>
            <w:r w:rsidR="000E6B7C">
              <w:t>YouTube</w:t>
            </w:r>
          </w:p>
        </w:tc>
      </w:tr>
      <w:tr w:rsidR="00AB2AC9" w14:paraId="1865E55E" w14:textId="77777777" w:rsidTr="00FF48D4">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FF48D4">
        <w:trPr>
          <w:trHeight w:val="1992"/>
        </w:trPr>
        <w:tc>
          <w:tcPr>
            <w:tcW w:w="9016" w:type="dxa"/>
            <w:gridSpan w:val="2"/>
          </w:tcPr>
          <w:p w14:paraId="4888B533" w14:textId="77777777" w:rsidR="00AB2AC9" w:rsidRDefault="00AB2AC9" w:rsidP="00BF173F"/>
          <w:p w14:paraId="3F9C37CD" w14:textId="49FE1BD2" w:rsidR="00AB2AC9" w:rsidRDefault="00B84F9B" w:rsidP="00E97A99">
            <w:pPr>
              <w:pStyle w:val="ListParagraph"/>
              <w:numPr>
                <w:ilvl w:val="0"/>
                <w:numId w:val="4"/>
              </w:numPr>
            </w:pPr>
            <w:r>
              <w:rPr>
                <w:noProof/>
              </w:rPr>
              <w:drawing>
                <wp:anchor distT="0" distB="0" distL="114300" distR="114300" simplePos="0" relativeHeight="251663360" behindDoc="0" locked="0" layoutInCell="1" allowOverlap="1" wp14:anchorId="03E2E052" wp14:editId="6F0AE5A4">
                  <wp:simplePos x="0" y="0"/>
                  <wp:positionH relativeFrom="column">
                    <wp:posOffset>4585970</wp:posOffset>
                  </wp:positionH>
                  <wp:positionV relativeFrom="paragraph">
                    <wp:posOffset>284480</wp:posOffset>
                  </wp:positionV>
                  <wp:extent cx="688975" cy="680720"/>
                  <wp:effectExtent l="0" t="0" r="0" b="5080"/>
                  <wp:wrapSquare wrapText="bothSides"/>
                  <wp:docPr id="6" name="Picture 6" descr="Rolling pin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pin cartoon Royalty Free Vector Image - VectorStoc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897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A99">
              <w:t>Learn to use a new kitchen tool together</w:t>
            </w:r>
            <w:r>
              <w:t xml:space="preserve"> e.g</w:t>
            </w:r>
            <w:r w:rsidR="0023618C">
              <w:t>.</w:t>
            </w:r>
            <w:r>
              <w:t xml:space="preserve"> whisk, rolling pin</w:t>
            </w:r>
            <w:r w:rsidR="00E97A99">
              <w:t xml:space="preserve">. Use to bake a </w:t>
            </w:r>
            <w:r>
              <w:t xml:space="preserve">cake or biscuits together and eat them! </w:t>
            </w:r>
          </w:p>
          <w:p w14:paraId="5998219E" w14:textId="404ADC69" w:rsidR="00C23754" w:rsidRDefault="0005799D" w:rsidP="00E97A99">
            <w:pPr>
              <w:pStyle w:val="ListParagraph"/>
              <w:numPr>
                <w:ilvl w:val="0"/>
                <w:numId w:val="4"/>
              </w:numPr>
            </w:pPr>
            <w:r>
              <w:t>Talk together as a family about how you care for the world. What else could you do to help make the world a better place.</w:t>
            </w:r>
          </w:p>
          <w:p w14:paraId="671577E1" w14:textId="1F70F86A" w:rsidR="00AB2AC9" w:rsidRDefault="00AB2AC9" w:rsidP="00BF173F"/>
          <w:p w14:paraId="3DA4ECB9" w14:textId="77777777" w:rsidR="00AB2AC9" w:rsidRDefault="00AB2AC9" w:rsidP="00BF173F"/>
          <w:p w14:paraId="69A95ACE" w14:textId="77777777" w:rsidR="00AB2AC9" w:rsidRDefault="00AB2AC9" w:rsidP="00BF173F"/>
        </w:tc>
      </w:tr>
    </w:tbl>
    <w:p w14:paraId="202A51BD" w14:textId="3425DA1B" w:rsidR="001B27D8" w:rsidRDefault="001B27D8"/>
    <w:sectPr w:rsidR="001B27D8">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3476"/>
    <w:multiLevelType w:val="hybridMultilevel"/>
    <w:tmpl w:val="87C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7ADE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4724"/>
    <w:multiLevelType w:val="hybridMultilevel"/>
    <w:tmpl w:val="F2E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C528E"/>
    <w:multiLevelType w:val="hybridMultilevel"/>
    <w:tmpl w:val="D2C2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0640C"/>
    <w:rsid w:val="000426B0"/>
    <w:rsid w:val="000502B2"/>
    <w:rsid w:val="0005084D"/>
    <w:rsid w:val="0005799D"/>
    <w:rsid w:val="000E091E"/>
    <w:rsid w:val="000E6B7C"/>
    <w:rsid w:val="001349BA"/>
    <w:rsid w:val="001B27D8"/>
    <w:rsid w:val="001F637F"/>
    <w:rsid w:val="0023618C"/>
    <w:rsid w:val="00280406"/>
    <w:rsid w:val="00327649"/>
    <w:rsid w:val="0036684C"/>
    <w:rsid w:val="003E3116"/>
    <w:rsid w:val="00441D8C"/>
    <w:rsid w:val="004F672D"/>
    <w:rsid w:val="00517ADD"/>
    <w:rsid w:val="005D79BE"/>
    <w:rsid w:val="007340FF"/>
    <w:rsid w:val="008227F1"/>
    <w:rsid w:val="00882186"/>
    <w:rsid w:val="009A36B1"/>
    <w:rsid w:val="009F6F2C"/>
    <w:rsid w:val="00A417D6"/>
    <w:rsid w:val="00A4226E"/>
    <w:rsid w:val="00AB2AC9"/>
    <w:rsid w:val="00B06965"/>
    <w:rsid w:val="00B15F13"/>
    <w:rsid w:val="00B84F9B"/>
    <w:rsid w:val="00BF173F"/>
    <w:rsid w:val="00C23754"/>
    <w:rsid w:val="00CD73D4"/>
    <w:rsid w:val="00D55D71"/>
    <w:rsid w:val="00D80E99"/>
    <w:rsid w:val="00E64B43"/>
    <w:rsid w:val="00E97A99"/>
    <w:rsid w:val="00EF44C8"/>
    <w:rsid w:val="00FE4737"/>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FollowedHyperlink">
    <w:name w:val="FollowedHyperlink"/>
    <w:basedOn w:val="DefaultParagraphFont"/>
    <w:uiPriority w:val="99"/>
    <w:semiHidden/>
    <w:unhideWhenUsed/>
    <w:rsid w:val="00517ADD"/>
    <w:rPr>
      <w:color w:val="954F72" w:themeColor="followedHyperlink"/>
      <w:u w:val="single"/>
    </w:rPr>
  </w:style>
  <w:style w:type="character" w:styleId="UnresolvedMention">
    <w:name w:val="Unresolved Mention"/>
    <w:basedOn w:val="DefaultParagraphFont"/>
    <w:uiPriority w:val="99"/>
    <w:semiHidden/>
    <w:unhideWhenUsed/>
    <w:rsid w:val="00E9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ytheater.com/snakes-and-ladders/" TargetMode="External"/><Relationship Id="rId18" Type="http://schemas.openxmlformats.org/officeDocument/2006/relationships/hyperlink" Target="https://readon.myon.co.uk/reader/index.html?a=aas_weath_f12"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oxfordowl.co.uk/for-home/find-a-book/library-page/?view=image&amp;query=&amp;type=book&amp;age_group=Age+4-5&amp;level=&amp;level_select=&amp;book_type=&amp;series="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pmmdCoKZJaI" TargetMode="External"/><Relationship Id="rId25" Type="http://schemas.openxmlformats.org/officeDocument/2006/relationships/image" Target="media/image8.png"/><Relationship Id="rId33" Type="http://schemas.openxmlformats.org/officeDocument/2006/relationships/hyperlink" Target="https://www.youtube.com/watch?v=L7sH9bj-fl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6fwkxtp4bw" TargetMode="External"/><Relationship Id="rId24" Type="http://schemas.openxmlformats.org/officeDocument/2006/relationships/hyperlink" Target="https://www.bbc.co.uk/bitesize/topics/zvq9bdm" TargetMode="External"/><Relationship Id="rId32" Type="http://schemas.openxmlformats.org/officeDocument/2006/relationships/hyperlink" Target="https://pixabay.com/en/woman-girl-female-lady-exercising-1637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_6fwkxtp4bw" TargetMode="External"/><Relationship Id="rId23" Type="http://schemas.openxmlformats.org/officeDocument/2006/relationships/image" Target="media/image7.jpeg"/><Relationship Id="rId28" Type="http://schemas.openxmlformats.org/officeDocument/2006/relationships/hyperlink" Target="https://www.bbc.co.uk/cbeebies/watch/mini-beast-adventure-with-jess-snail-adventure" TargetMode="External"/><Relationship Id="rId36" Type="http://schemas.openxmlformats.org/officeDocument/2006/relationships/fontTable" Target="fontTable.xml"/><Relationship Id="rId10" Type="http://schemas.openxmlformats.org/officeDocument/2006/relationships/hyperlink" Target="https://www.bbc.co.uk/cbeebies/puzzles/numberblocks-adding-up-quiz?collection=numbers-and-letters" TargetMode="External"/><Relationship Id="rId19" Type="http://schemas.openxmlformats.org/officeDocument/2006/relationships/hyperlink" Target="https://readon.myon.co.uk/reader/index.html?a=uk_cr_sprin_f08"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bbc.co.uk/cbeebies/watch/numberblocks-days-of-spring-song"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s://www.bbc.co.uk/cbeebies/watch/mini-beast-adventure-with-jess-earwig-adventure" TargetMode="External"/><Relationship Id="rId30" Type="http://schemas.openxmlformats.org/officeDocument/2006/relationships/hyperlink" Target="https://www.bbc.co.uk/cbeebies/watch/mini-beast-adventure-with-jess-theme-son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A587-1F6A-491C-B609-1D3FC00B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2020-04-20T10:46:00Z</dcterms:created>
  <dcterms:modified xsi:type="dcterms:W3CDTF">2020-04-20T10:46:00Z</dcterms:modified>
</cp:coreProperties>
</file>