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15AD229F"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AE1B49">
              <w:rPr>
                <w:b/>
                <w:bCs/>
                <w:color w:val="FFFFFF" w:themeColor="background1"/>
                <w:sz w:val="28"/>
                <w:szCs w:val="28"/>
              </w:rPr>
              <w:t>W</w:t>
            </w:r>
            <w:r w:rsidR="00C40954">
              <w:rPr>
                <w:b/>
                <w:bCs/>
                <w:color w:val="FFFFFF" w:themeColor="background1"/>
                <w:sz w:val="28"/>
                <w:szCs w:val="28"/>
              </w:rPr>
              <w:t xml:space="preserve">eek </w:t>
            </w:r>
            <w:r w:rsidR="00630743">
              <w:rPr>
                <w:b/>
                <w:bCs/>
                <w:color w:val="FFFFFF" w:themeColor="background1"/>
                <w:sz w:val="28"/>
                <w:szCs w:val="28"/>
              </w:rPr>
              <w:t>8</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782DF4E0" w:rsidR="00A417D6" w:rsidRPr="00757271" w:rsidRDefault="00D93B4C"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Year 3</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0D4A4B"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5B7A4532"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3 </w:t>
            </w:r>
            <w:r w:rsidR="00677AD2">
              <w:rPr>
                <w:rFonts w:ascii="Tahoma" w:hAnsi="Tahoma" w:cs="Tahoma"/>
                <w:sz w:val="20"/>
                <w:szCs w:val="20"/>
              </w:rPr>
              <w:t>fractions</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0D4A4B"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12A633AA" w:rsidR="00F96C89" w:rsidRPr="00B33D5D" w:rsidRDefault="00E14642" w:rsidP="00B33D5D">
            <w:pPr>
              <w:pStyle w:val="ListParagraph"/>
              <w:numPr>
                <w:ilvl w:val="0"/>
                <w:numId w:val="4"/>
              </w:numPr>
              <w:rPr>
                <w:rFonts w:ascii="Tahoma" w:hAnsi="Tahoma" w:cs="Tahoma"/>
                <w:sz w:val="20"/>
                <w:szCs w:val="20"/>
              </w:rPr>
            </w:pPr>
            <w:r>
              <w:rPr>
                <w:noProof/>
              </w:rPr>
              <w:drawing>
                <wp:anchor distT="0" distB="0" distL="114300" distR="114300" simplePos="0" relativeHeight="251729920" behindDoc="1" locked="0" layoutInCell="1" allowOverlap="1" wp14:anchorId="55449286" wp14:editId="4400D3D8">
                  <wp:simplePos x="0" y="0"/>
                  <wp:positionH relativeFrom="column">
                    <wp:posOffset>-65024</wp:posOffset>
                  </wp:positionH>
                  <wp:positionV relativeFrom="paragraph">
                    <wp:posOffset>533883</wp:posOffset>
                  </wp:positionV>
                  <wp:extent cx="3138170" cy="2060575"/>
                  <wp:effectExtent l="0" t="0" r="5080" b="0"/>
                  <wp:wrapTight wrapText="bothSides">
                    <wp:wrapPolygon edited="0">
                      <wp:start x="0" y="0"/>
                      <wp:lineTo x="0" y="21367"/>
                      <wp:lineTo x="21504" y="21367"/>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954" t="15074" r="17239" b="6897"/>
                          <a:stretch/>
                        </pic:blipFill>
                        <pic:spPr bwMode="auto">
                          <a:xfrm>
                            <a:off x="0" y="0"/>
                            <a:ext cx="3138170" cy="206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Year 3 skills check</w:t>
            </w:r>
            <w:r w:rsidR="00F96C89" w:rsidRPr="00B33D5D">
              <w:rPr>
                <w:rFonts w:ascii="Tahoma" w:hAnsi="Tahoma" w:cs="Tahoma"/>
                <w:sz w:val="20"/>
                <w:szCs w:val="20"/>
              </w:rPr>
              <w:t xml:space="preserve">: (answers published </w:t>
            </w:r>
            <w:r>
              <w:rPr>
                <w:rFonts w:ascii="Tahoma" w:hAnsi="Tahoma" w:cs="Tahoma"/>
                <w:sz w:val="20"/>
                <w:szCs w:val="20"/>
              </w:rPr>
              <w:t>below</w:t>
            </w:r>
            <w:r w:rsidR="00F96C89" w:rsidRPr="00B33D5D">
              <w:rPr>
                <w:rFonts w:ascii="Tahoma" w:hAnsi="Tahoma" w:cs="Tahoma"/>
                <w:sz w:val="20"/>
                <w:szCs w:val="20"/>
              </w:rPr>
              <w:t>)</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56063ADA" w14:textId="4C57D7ED" w:rsidR="00C31E38" w:rsidRDefault="00C31E38" w:rsidP="00C31E38">
            <w:pPr>
              <w:rPr>
                <w:rFonts w:ascii="Tahoma" w:eastAsiaTheme="minorEastAsi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 </w:t>
            </w:r>
            <m:oMath>
              <m:f>
                <m:fPr>
                  <m:ctrlPr>
                    <w:rPr>
                      <w:rFonts w:ascii="Cambria Math" w:hAnsi="Cambria Math" w:cs="Tahoma"/>
                      <w:i/>
                      <w:sz w:val="20"/>
                      <w:szCs w:val="20"/>
                    </w:rPr>
                  </m:ctrlPr>
                </m:fPr>
                <m:num>
                  <m:r>
                    <w:rPr>
                      <w:rFonts w:ascii="Cambria Math" w:hAnsi="Cambria Math" w:cs="Tahoma"/>
                      <w:sz w:val="20"/>
                      <w:szCs w:val="20"/>
                    </w:rPr>
                    <m:t>2</m:t>
                  </m:r>
                </m:num>
                <m:den>
                  <m:r>
                    <w:rPr>
                      <w:rFonts w:ascii="Cambria Math" w:hAnsi="Cambria Math" w:cs="Tahoma"/>
                      <w:sz w:val="20"/>
                      <w:szCs w:val="20"/>
                    </w:rPr>
                    <m:t>12</m:t>
                  </m:r>
                </m:den>
              </m:f>
            </m:oMath>
            <w:r>
              <w:rPr>
                <w:rFonts w:ascii="Tahoma" w:eastAsiaTheme="minorEastAsia" w:hAnsi="Tahoma" w:cs="Tahoma"/>
                <w:sz w:val="20"/>
                <w:szCs w:val="20"/>
              </w:rPr>
              <w:t xml:space="preserve"> , 2. </w:t>
            </w:r>
            <w:r w:rsidR="00BB26F0">
              <w:rPr>
                <w:rFonts w:ascii="Tahoma" w:eastAsiaTheme="minorEastAsia" w:hAnsi="Tahoma" w:cs="Tahoma"/>
                <w:sz w:val="20"/>
                <w:szCs w:val="20"/>
              </w:rPr>
              <w:t>417</w:t>
            </w:r>
            <w:r>
              <w:rPr>
                <w:rFonts w:ascii="Tahoma" w:eastAsiaTheme="minorEastAsia" w:hAnsi="Tahoma" w:cs="Tahoma"/>
                <w:sz w:val="20"/>
                <w:szCs w:val="20"/>
              </w:rPr>
              <w:t xml:space="preserve">, 3. </w:t>
            </w:r>
            <w:r w:rsidR="00BB26F0">
              <w:rPr>
                <w:rFonts w:ascii="Tahoma" w:eastAsiaTheme="minorEastAsia" w:hAnsi="Tahoma" w:cs="Tahoma"/>
                <w:sz w:val="20"/>
                <w:szCs w:val="20"/>
              </w:rPr>
              <w:t>93</w:t>
            </w:r>
            <w:r>
              <w:rPr>
                <w:rFonts w:ascii="Tahoma" w:eastAsiaTheme="minorEastAsia" w:hAnsi="Tahoma" w:cs="Tahoma"/>
                <w:sz w:val="20"/>
                <w:szCs w:val="20"/>
              </w:rPr>
              <w:t xml:space="preserve">, 4. </w:t>
            </w:r>
            <w:r w:rsidR="00BB26F0">
              <w:rPr>
                <w:rFonts w:ascii="Tahoma" w:eastAsiaTheme="minorEastAsia" w:hAnsi="Tahoma" w:cs="Tahoma"/>
                <w:sz w:val="20"/>
                <w:szCs w:val="20"/>
              </w:rPr>
              <w:t>111</w:t>
            </w:r>
            <w:r>
              <w:rPr>
                <w:rFonts w:ascii="Tahoma" w:eastAsiaTheme="minorEastAsia" w:hAnsi="Tahoma" w:cs="Tahoma"/>
                <w:sz w:val="20"/>
                <w:szCs w:val="20"/>
              </w:rPr>
              <w:t>, 5. 2</w:t>
            </w:r>
            <w:r w:rsidR="00BB26F0">
              <w:rPr>
                <w:rFonts w:ascii="Tahoma" w:eastAsiaTheme="minorEastAsia" w:hAnsi="Tahoma" w:cs="Tahoma"/>
                <w:sz w:val="20"/>
                <w:szCs w:val="20"/>
              </w:rPr>
              <w:t>4</w:t>
            </w:r>
            <w:r>
              <w:rPr>
                <w:rFonts w:ascii="Tahoma" w:eastAsiaTheme="minorEastAsia" w:hAnsi="Tahoma" w:cs="Tahoma"/>
                <w:sz w:val="20"/>
                <w:szCs w:val="20"/>
              </w:rPr>
              <w:t xml:space="preserve">, 6. </w:t>
            </w:r>
            <w:r w:rsidR="00BB26F0">
              <w:rPr>
                <w:rFonts w:ascii="Tahoma" w:eastAsiaTheme="minorEastAsia" w:hAnsi="Tahoma" w:cs="Tahoma"/>
                <w:sz w:val="20"/>
                <w:szCs w:val="20"/>
              </w:rPr>
              <w:t>435</w:t>
            </w:r>
            <w:r>
              <w:rPr>
                <w:rFonts w:ascii="Tahoma" w:eastAsiaTheme="minorEastAsia" w:hAnsi="Tahoma" w:cs="Tahoma"/>
                <w:sz w:val="20"/>
                <w:szCs w:val="20"/>
              </w:rPr>
              <w:t>, 7. 17</w:t>
            </w:r>
            <w:r w:rsidR="00BB26F0">
              <w:rPr>
                <w:rFonts w:ascii="Tahoma" w:eastAsiaTheme="minorEastAsia" w:hAnsi="Tahoma" w:cs="Tahoma"/>
                <w:sz w:val="20"/>
                <w:szCs w:val="20"/>
              </w:rPr>
              <w:t>4</w:t>
            </w:r>
            <w:r>
              <w:rPr>
                <w:rFonts w:ascii="Tahoma" w:eastAsiaTheme="minorEastAsia" w:hAnsi="Tahoma" w:cs="Tahoma"/>
                <w:sz w:val="20"/>
                <w:szCs w:val="20"/>
              </w:rPr>
              <w:t xml:space="preserve">mm, 8. </w:t>
            </w:r>
            <w:r w:rsidR="00BB26F0">
              <w:rPr>
                <w:rFonts w:ascii="Tahoma" w:eastAsiaTheme="minorEastAsia" w:hAnsi="Tahoma" w:cs="Tahoma"/>
                <w:sz w:val="20"/>
                <w:szCs w:val="20"/>
              </w:rPr>
              <w:t>11</w:t>
            </w:r>
            <w:r>
              <w:rPr>
                <w:rFonts w:ascii="Tahoma" w:eastAsiaTheme="minorEastAsia" w:hAnsi="Tahoma" w:cs="Tahoma"/>
                <w:sz w:val="20"/>
                <w:szCs w:val="20"/>
              </w:rPr>
              <w:t xml:space="preserve">, 9. </w:t>
            </w:r>
            <w:r w:rsidR="00BB26F0">
              <w:rPr>
                <w:rFonts w:ascii="Tahoma" w:eastAsiaTheme="minorEastAsia" w:hAnsi="Tahoma" w:cs="Tahoma"/>
                <w:sz w:val="20"/>
                <w:szCs w:val="20"/>
              </w:rPr>
              <w:t>4</w:t>
            </w:r>
            <w:r>
              <w:rPr>
                <w:rFonts w:ascii="Tahoma" w:eastAsiaTheme="minorEastAsia" w:hAnsi="Tahoma" w:cs="Tahoma"/>
                <w:sz w:val="20"/>
                <w:szCs w:val="20"/>
              </w:rPr>
              <w:t xml:space="preserve">, 10. </w:t>
            </w:r>
            <w:r w:rsidR="00BB26F0">
              <w:rPr>
                <w:rFonts w:ascii="Tahoma" w:eastAsiaTheme="minorEastAsia" w:hAnsi="Tahoma" w:cs="Tahoma"/>
                <w:sz w:val="20"/>
                <w:szCs w:val="20"/>
              </w:rPr>
              <w:t>31</w:t>
            </w:r>
          </w:p>
          <w:p w14:paraId="03388DA3" w14:textId="70CC645F" w:rsidR="00B06965" w:rsidRPr="00C31E38" w:rsidRDefault="001C28C7" w:rsidP="00C31E38">
            <w:pPr>
              <w:pStyle w:val="ListParagraph"/>
              <w:numPr>
                <w:ilvl w:val="0"/>
                <w:numId w:val="4"/>
              </w:numPr>
              <w:rPr>
                <w:rFonts w:ascii="Tahoma" w:hAnsi="Tahoma" w:cs="Tahoma"/>
                <w:sz w:val="20"/>
                <w:szCs w:val="20"/>
              </w:rPr>
            </w:pPr>
            <w:r w:rsidRPr="00C31E38">
              <w:rPr>
                <w:rFonts w:ascii="Tahoma" w:hAnsi="Tahoma" w:cs="Tahoma"/>
                <w:sz w:val="20"/>
                <w:szCs w:val="20"/>
              </w:rPr>
              <w:t>White Rose Maths has daily maths lessons for you to work through:</w:t>
            </w:r>
          </w:p>
          <w:p w14:paraId="26B7C8BE" w14:textId="5A626779" w:rsidR="001C28C7" w:rsidRPr="00872FC6" w:rsidRDefault="000D4A4B" w:rsidP="00BF173F">
            <w:pPr>
              <w:rPr>
                <w:rFonts w:ascii="Tahoma" w:hAnsi="Tahoma" w:cs="Tahoma"/>
                <w:sz w:val="20"/>
                <w:szCs w:val="20"/>
              </w:rPr>
            </w:pPr>
            <w:hyperlink r:id="rId11" w:history="1">
              <w:r w:rsidR="001C28C7" w:rsidRPr="00872FC6">
                <w:rPr>
                  <w:rStyle w:val="Hyperlink"/>
                  <w:rFonts w:ascii="Tahoma" w:hAnsi="Tahoma" w:cs="Tahoma"/>
                  <w:sz w:val="20"/>
                  <w:szCs w:val="20"/>
                </w:rPr>
                <w:t>https://whiterosemaths.com/homelearning/year-3/</w:t>
              </w:r>
            </w:hyperlink>
            <w:r w:rsidR="001C28C7" w:rsidRPr="00872FC6">
              <w:rPr>
                <w:rFonts w:ascii="Tahoma" w:hAnsi="Tahoma" w:cs="Tahoma"/>
                <w:sz w:val="20"/>
                <w:szCs w:val="20"/>
              </w:rPr>
              <w:t xml:space="preserve"> </w:t>
            </w:r>
          </w:p>
          <w:p w14:paraId="2BBB4624" w14:textId="77777777" w:rsidR="000D4A4B" w:rsidRDefault="000D4A4B" w:rsidP="000D4A4B">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4A7E9D8F" w14:textId="77777777" w:rsidR="000D4A4B" w:rsidRDefault="000D4A4B" w:rsidP="000D4A4B">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60AB05E3" w14:textId="26CADCFB" w:rsidR="00FB12AC" w:rsidRPr="00B33D5D" w:rsidRDefault="00E14642" w:rsidP="000D4A4B">
            <w:pPr>
              <w:rPr>
                <w:rFonts w:ascii="Tahoma" w:hAnsi="Tahoma" w:cs="Tahoma"/>
                <w:sz w:val="20"/>
                <w:szCs w:val="20"/>
              </w:rPr>
            </w:pPr>
            <w:r>
              <w:rPr>
                <w:rFonts w:ascii="Tahoma" w:eastAsiaTheme="minorEastAsia" w:hAnsi="Tahoma" w:cs="Tahoma"/>
                <w:sz w:val="20"/>
                <w:szCs w:val="20"/>
                <w:u w:val="single"/>
              </w:rPr>
              <w:t>Answers from above:</w:t>
            </w:r>
            <w:r>
              <w:rPr>
                <w:rFonts w:ascii="Tahoma" w:eastAsiaTheme="minorEastAsia" w:hAnsi="Tahoma" w:cs="Tahoma"/>
                <w:sz w:val="20"/>
                <w:szCs w:val="20"/>
              </w:rPr>
              <w:t xml:space="preserve"> </w:t>
            </w:r>
            <w:r w:rsidR="00C31E38">
              <w:rPr>
                <w:rFonts w:ascii="Tahoma" w:eastAsiaTheme="minorEastAsia" w:hAnsi="Tahoma" w:cs="Tahoma"/>
                <w:sz w:val="20"/>
                <w:szCs w:val="20"/>
              </w:rPr>
              <w:t xml:space="preserve">1. 28 &amp; 40, 2. 150 &amp; 300, 3. £1.20, 4. £1.70, 5. 6000ml, 6. 1.5 l, 7. 66, 8. 74, 9. 70, 10. 80, 11.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7</m:t>
                  </m:r>
                </m:num>
                <m:den>
                  <m:r>
                    <w:rPr>
                      <w:rFonts w:ascii="Cambria Math" w:eastAsiaTheme="minorEastAsia" w:hAnsi="Cambria Math" w:cs="Tahoma"/>
                      <w:sz w:val="20"/>
                      <w:szCs w:val="20"/>
                    </w:rPr>
                    <m:t>10</m:t>
                  </m:r>
                </m:den>
              </m:f>
            </m:oMath>
            <w:r w:rsidR="00C31E38">
              <w:rPr>
                <w:rFonts w:ascii="Tahoma" w:eastAsiaTheme="minorEastAsia" w:hAnsi="Tahoma" w:cs="Tahoma"/>
                <w:sz w:val="20"/>
                <w:szCs w:val="20"/>
              </w:rPr>
              <w:t xml:space="preserve"> , 12.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4</m:t>
                  </m:r>
                </m:num>
                <m:den>
                  <m:r>
                    <w:rPr>
                      <w:rFonts w:ascii="Cambria Math" w:eastAsiaTheme="minorEastAsia" w:hAnsi="Cambria Math" w:cs="Tahoma"/>
                      <w:sz w:val="20"/>
                      <w:szCs w:val="20"/>
                    </w:rPr>
                    <m:t>9</m:t>
                  </m:r>
                </m:den>
              </m:f>
            </m:oMath>
            <w:r w:rsidR="00C31E38">
              <w:rPr>
                <w:rFonts w:ascii="Tahoma" w:eastAsiaTheme="minorEastAsia" w:hAnsi="Tahoma" w:cs="Tahoma"/>
                <w:sz w:val="20"/>
                <w:szCs w:val="20"/>
              </w:rPr>
              <w:t xml:space="preserve"> , 13. 600, 14. 800, 15.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m:t>
                  </m:r>
                </m:num>
                <m:den>
                  <m:r>
                    <w:rPr>
                      <w:rFonts w:ascii="Cambria Math" w:eastAsiaTheme="minorEastAsia" w:hAnsi="Cambria Math" w:cs="Tahoma"/>
                      <w:sz w:val="20"/>
                      <w:szCs w:val="20"/>
                    </w:rPr>
                    <m:t>7</m:t>
                  </m:r>
                </m:den>
              </m:f>
            </m:oMath>
            <w:r w:rsidR="00C31E38">
              <w:rPr>
                <w:rFonts w:ascii="Tahoma" w:eastAsiaTheme="minorEastAsia" w:hAnsi="Tahoma" w:cs="Tahoma"/>
                <w:sz w:val="20"/>
                <w:szCs w:val="20"/>
              </w:rPr>
              <w:t xml:space="preserve"> , 16.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3</m:t>
                  </m:r>
                </m:num>
                <m:den>
                  <m:r>
                    <w:rPr>
                      <w:rFonts w:ascii="Cambria Math" w:eastAsiaTheme="minorEastAsia" w:hAnsi="Cambria Math" w:cs="Tahoma"/>
                      <w:sz w:val="20"/>
                      <w:szCs w:val="20"/>
                    </w:rPr>
                    <m:t>5</m:t>
                  </m:r>
                </m:den>
              </m:f>
            </m:oMath>
            <w:r w:rsidR="00C31E38">
              <w:rPr>
                <w:rFonts w:ascii="Tahoma" w:eastAsiaTheme="minorEastAsia" w:hAnsi="Tahoma" w:cs="Tahoma"/>
                <w:sz w:val="20"/>
                <w:szCs w:val="20"/>
              </w:rPr>
              <w:t>, 17. 769, 18. 785, 19. 248, 20. 259</w:t>
            </w:r>
            <w:bookmarkStart w:id="0" w:name="_GoBack"/>
            <w:bookmarkEnd w:id="0"/>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19C0A46A" w:rsidR="002C3B59" w:rsidRPr="00B33D5D" w:rsidRDefault="005C2847" w:rsidP="00B33D5D">
            <w:pPr>
              <w:pStyle w:val="ListParagraph"/>
              <w:numPr>
                <w:ilvl w:val="0"/>
                <w:numId w:val="2"/>
              </w:numPr>
              <w:rPr>
                <w:rFonts w:ascii="Tahoma" w:hAnsi="Tahoma" w:cs="Tahoma"/>
                <w:sz w:val="20"/>
                <w:szCs w:val="20"/>
              </w:rPr>
            </w:pPr>
            <w:r>
              <w:rPr>
                <w:rFonts w:ascii="Tahoma" w:hAnsi="Tahoma" w:cs="Tahoma"/>
                <w:sz w:val="20"/>
                <w:szCs w:val="20"/>
              </w:rPr>
              <w:t>This book is about volcanoes</w:t>
            </w:r>
            <w:r w:rsidR="002C3B59" w:rsidRPr="00B33D5D">
              <w:rPr>
                <w:rFonts w:ascii="Tahoma" w:hAnsi="Tahoma" w:cs="Tahoma"/>
                <w:sz w:val="20"/>
                <w:szCs w:val="20"/>
              </w:rPr>
              <w:t xml:space="preserve">: </w:t>
            </w:r>
          </w:p>
          <w:p w14:paraId="6A731650" w14:textId="13406A5C" w:rsidR="00F43A79" w:rsidRDefault="000D4A4B" w:rsidP="005C2847">
            <w:pPr>
              <w:pStyle w:val="ListParagraph"/>
              <w:ind w:left="360"/>
            </w:pPr>
            <w:hyperlink r:id="rId13" w:history="1">
              <w:r w:rsidR="00181086" w:rsidRPr="008A6943">
                <w:rPr>
                  <w:rStyle w:val="Hyperlink"/>
                </w:rPr>
                <w:t>https://readon.myon.co.uk/reader/index.html?a=wwnd_wwve_s19</w:t>
              </w:r>
            </w:hyperlink>
            <w:r w:rsidR="005C2847">
              <w:t xml:space="preserve"> </w:t>
            </w:r>
            <w:r w:rsidR="00FD4FA4">
              <w:t xml:space="preserve"> </w:t>
            </w:r>
            <w:r w:rsidR="00FD4FA4" w:rsidRPr="00FD4FA4">
              <w:t xml:space="preserve"> </w:t>
            </w:r>
            <w:r w:rsidR="00FD4FA4">
              <w:t xml:space="preserve"> </w:t>
            </w:r>
            <w:r w:rsidR="00E211F0">
              <w:t xml:space="preserve"> </w:t>
            </w:r>
            <w:r w:rsidR="00F43A79">
              <w:t xml:space="preserve"> </w:t>
            </w:r>
          </w:p>
          <w:p w14:paraId="10F637E9" w14:textId="4F24F101" w:rsidR="00FD4FA4" w:rsidRDefault="00A82191" w:rsidP="00A82191">
            <w:pPr>
              <w:ind w:left="360"/>
              <w:rPr>
                <w:rFonts w:ascii="Tahoma" w:hAnsi="Tahoma" w:cs="Tahoma"/>
                <w:sz w:val="20"/>
                <w:szCs w:val="20"/>
              </w:rPr>
            </w:pPr>
            <w:r w:rsidRPr="00A82191">
              <w:rPr>
                <w:rFonts w:ascii="Tahoma" w:hAnsi="Tahoma" w:cs="Tahoma"/>
                <w:sz w:val="20"/>
                <w:szCs w:val="20"/>
              </w:rPr>
              <w:t xml:space="preserve">Read the story and answer </w:t>
            </w:r>
            <w:r w:rsidR="005C2847">
              <w:rPr>
                <w:rFonts w:ascii="Tahoma" w:hAnsi="Tahoma" w:cs="Tahoma"/>
                <w:sz w:val="20"/>
                <w:szCs w:val="20"/>
              </w:rPr>
              <w:t xml:space="preserve">the questions in the Critical Thinking Questions section in </w:t>
            </w:r>
            <w:r w:rsidR="005C2847">
              <w:rPr>
                <w:rFonts w:ascii="Tahoma" w:hAnsi="Tahoma" w:cs="Tahoma"/>
                <w:i/>
                <w:iCs/>
                <w:sz w:val="20"/>
                <w:szCs w:val="20"/>
              </w:rPr>
              <w:t>Other Pages.</w:t>
            </w:r>
          </w:p>
          <w:p w14:paraId="78F1E2E6" w14:textId="77777777" w:rsidR="00557574" w:rsidRPr="00557574" w:rsidRDefault="00557574" w:rsidP="00557574">
            <w:pPr>
              <w:pStyle w:val="ListParagraph"/>
              <w:rPr>
                <w:rFonts w:ascii="Tahoma" w:hAnsi="Tahoma" w:cs="Tahoma"/>
                <w:sz w:val="20"/>
                <w:szCs w:val="20"/>
              </w:rPr>
            </w:pPr>
          </w:p>
          <w:p w14:paraId="0C9F852D" w14:textId="4376EEB9"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0D4A4B"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357C7C95"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72B34D13" w:rsidR="00BF531E" w:rsidRPr="00BF531E" w:rsidRDefault="00BF531E" w:rsidP="00BF531E">
            <w:pPr>
              <w:pStyle w:val="ListParagraph"/>
              <w:ind w:left="360"/>
            </w:pPr>
          </w:p>
          <w:p w14:paraId="40FC6388" w14:textId="77777777" w:rsidR="00181086" w:rsidRPr="00181086" w:rsidRDefault="00872FC6" w:rsidP="00181086">
            <w:pPr>
              <w:pStyle w:val="ListParagraph"/>
              <w:numPr>
                <w:ilvl w:val="0"/>
                <w:numId w:val="2"/>
              </w:numPr>
            </w:pPr>
            <w:r w:rsidRPr="00B33D5D">
              <w:rPr>
                <w:rFonts w:ascii="Tahoma" w:hAnsi="Tahoma" w:cs="Tahoma"/>
                <w:sz w:val="20"/>
                <w:szCs w:val="20"/>
              </w:rPr>
              <w:t xml:space="preserve">Read </w:t>
            </w:r>
            <w:r w:rsidR="00181086">
              <w:rPr>
                <w:rFonts w:ascii="Tahoma" w:hAnsi="Tahoma" w:cs="Tahoma"/>
                <w:sz w:val="20"/>
                <w:szCs w:val="20"/>
              </w:rPr>
              <w:t xml:space="preserve">this poem about fire: </w:t>
            </w:r>
            <w:hyperlink r:id="rId15" w:history="1">
              <w:r w:rsidR="00181086" w:rsidRPr="008A6943">
                <w:rPr>
                  <w:rStyle w:val="Hyperlink"/>
                  <w:rFonts w:ascii="Tahoma" w:hAnsi="Tahoma" w:cs="Tahoma"/>
                  <w:sz w:val="20"/>
                  <w:szCs w:val="20"/>
                </w:rPr>
                <w:t>https://clpe.org.uk/poetryline/poems/bush-fire</w:t>
              </w:r>
            </w:hyperlink>
            <w:r w:rsidR="00181086">
              <w:rPr>
                <w:rFonts w:ascii="Tahoma" w:hAnsi="Tahoma" w:cs="Tahoma"/>
                <w:sz w:val="20"/>
                <w:szCs w:val="20"/>
              </w:rPr>
              <w:t xml:space="preserve"> </w:t>
            </w:r>
          </w:p>
          <w:p w14:paraId="2D8332EC" w14:textId="77777777" w:rsidR="00181086" w:rsidRPr="00181086" w:rsidRDefault="00181086" w:rsidP="00181086">
            <w:pPr>
              <w:pStyle w:val="ListParagraph"/>
              <w:rPr>
                <w:rFonts w:ascii="Tahoma" w:hAnsi="Tahoma" w:cs="Tahoma"/>
                <w:sz w:val="20"/>
                <w:szCs w:val="20"/>
              </w:rPr>
            </w:pPr>
          </w:p>
          <w:p w14:paraId="187000D0" w14:textId="5BF23E19" w:rsidR="00181086" w:rsidRPr="00181086" w:rsidRDefault="00181086" w:rsidP="00181086">
            <w:pPr>
              <w:pStyle w:val="ListParagraph"/>
              <w:numPr>
                <w:ilvl w:val="0"/>
                <w:numId w:val="17"/>
              </w:numPr>
              <w:rPr>
                <w:rFonts w:ascii="Tahoma" w:hAnsi="Tahoma" w:cs="Tahoma"/>
              </w:rPr>
            </w:pPr>
            <w:r w:rsidRPr="00181086">
              <w:rPr>
                <w:rFonts w:ascii="Tahoma" w:hAnsi="Tahoma" w:cs="Tahoma"/>
                <w:sz w:val="20"/>
                <w:szCs w:val="20"/>
              </w:rPr>
              <w:t xml:space="preserve">Write down all the words and phrases used to describe fire. </w:t>
            </w:r>
          </w:p>
          <w:p w14:paraId="77452AE8" w14:textId="53678C57" w:rsidR="00181086" w:rsidRPr="00181086" w:rsidRDefault="00181086" w:rsidP="00181086">
            <w:pPr>
              <w:pStyle w:val="ListParagraph"/>
              <w:numPr>
                <w:ilvl w:val="0"/>
                <w:numId w:val="17"/>
              </w:numPr>
              <w:rPr>
                <w:rFonts w:ascii="Tahoma" w:hAnsi="Tahoma" w:cs="Tahoma"/>
              </w:rPr>
            </w:pPr>
            <w:r w:rsidRPr="00181086">
              <w:rPr>
                <w:rFonts w:ascii="Tahoma" w:hAnsi="Tahoma" w:cs="Tahoma"/>
                <w:sz w:val="20"/>
                <w:szCs w:val="20"/>
              </w:rPr>
              <w:t>What is the effect of repeating some words (red, hot, wildly)?</w:t>
            </w:r>
          </w:p>
          <w:p w14:paraId="35D19536" w14:textId="065403D6" w:rsidR="00181086" w:rsidRPr="00181086" w:rsidRDefault="00181086" w:rsidP="00181086">
            <w:pPr>
              <w:pStyle w:val="ListParagraph"/>
              <w:numPr>
                <w:ilvl w:val="0"/>
                <w:numId w:val="17"/>
              </w:numPr>
              <w:rPr>
                <w:rFonts w:ascii="Tahoma" w:hAnsi="Tahoma" w:cs="Tahoma"/>
              </w:rPr>
            </w:pPr>
            <w:r w:rsidRPr="00181086">
              <w:rPr>
                <w:rFonts w:ascii="Tahoma" w:hAnsi="Tahoma" w:cs="Tahoma"/>
              </w:rPr>
              <w:t>How does the poet make the fire sound like an animal? What words and phrases does she use?</w:t>
            </w:r>
          </w:p>
          <w:p w14:paraId="07F0163C" w14:textId="77777777" w:rsidR="00181086" w:rsidRDefault="00181086" w:rsidP="00181086">
            <w:pPr>
              <w:pStyle w:val="ListParagraph"/>
              <w:numPr>
                <w:ilvl w:val="0"/>
                <w:numId w:val="17"/>
              </w:numPr>
              <w:rPr>
                <w:rFonts w:ascii="Tahoma" w:hAnsi="Tahoma" w:cs="Tahoma"/>
              </w:rPr>
            </w:pPr>
            <w:r>
              <w:rPr>
                <w:rFonts w:ascii="Tahoma" w:hAnsi="Tahoma" w:cs="Tahoma"/>
              </w:rPr>
              <w:t>How do you feel about the Bushfire when you have read the poem? Can you explain why you feel that way?</w:t>
            </w:r>
          </w:p>
          <w:p w14:paraId="0B1E408B" w14:textId="77777777" w:rsidR="00181086" w:rsidRDefault="00181086" w:rsidP="00181086">
            <w:pPr>
              <w:pStyle w:val="ListParagraph"/>
              <w:ind w:left="360"/>
              <w:rPr>
                <w:rFonts w:ascii="Tahoma" w:hAnsi="Tahoma" w:cs="Tahoma"/>
              </w:rPr>
            </w:pPr>
          </w:p>
          <w:p w14:paraId="48A8860F" w14:textId="24B6927B" w:rsidR="00181086" w:rsidRDefault="00181086" w:rsidP="00181086">
            <w:pPr>
              <w:pStyle w:val="ListParagraph"/>
              <w:numPr>
                <w:ilvl w:val="0"/>
                <w:numId w:val="18"/>
              </w:numPr>
              <w:rPr>
                <w:rFonts w:ascii="Tahoma" w:hAnsi="Tahoma" w:cs="Tahoma"/>
              </w:rPr>
            </w:pPr>
            <w:r>
              <w:rPr>
                <w:noProof/>
              </w:rPr>
              <w:drawing>
                <wp:anchor distT="0" distB="0" distL="114300" distR="114300" simplePos="0" relativeHeight="251730944" behindDoc="1" locked="0" layoutInCell="1" allowOverlap="1" wp14:anchorId="3C6B002D" wp14:editId="6ECBE90C">
                  <wp:simplePos x="0" y="0"/>
                  <wp:positionH relativeFrom="column">
                    <wp:posOffset>335185</wp:posOffset>
                  </wp:positionH>
                  <wp:positionV relativeFrom="paragraph">
                    <wp:posOffset>268377</wp:posOffset>
                  </wp:positionV>
                  <wp:extent cx="2939415" cy="1957070"/>
                  <wp:effectExtent l="0" t="0" r="0" b="5080"/>
                  <wp:wrapTight wrapText="bothSides">
                    <wp:wrapPolygon edited="0">
                      <wp:start x="0" y="0"/>
                      <wp:lineTo x="0" y="21446"/>
                      <wp:lineTo x="21418" y="21446"/>
                      <wp:lineTo x="21418"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9415"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rPr>
              <w:t>Compare Bushfire with this poem:</w:t>
            </w:r>
          </w:p>
          <w:p w14:paraId="090F2CDD" w14:textId="229ECF64" w:rsidR="00181086" w:rsidRPr="00181086" w:rsidRDefault="00181086" w:rsidP="00181086">
            <w:pPr>
              <w:pStyle w:val="ListParagraph"/>
              <w:ind w:left="360"/>
              <w:rPr>
                <w:rFonts w:ascii="Tahoma" w:hAnsi="Tahoma" w:cs="Tahoma"/>
              </w:rPr>
            </w:pPr>
            <w:r>
              <w:rPr>
                <w:rFonts w:ascii="Tahoma" w:hAnsi="Tahoma" w:cs="Tahoma"/>
              </w:rPr>
              <w:t>What is the same? What is different? Do you think the shape of this poem is important? Explain your answer.</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7A40C56D"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7" w:history="1">
              <w:r w:rsidR="00473FB1" w:rsidRPr="00D47C45">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C4014D">
              <w:rPr>
                <w:rFonts w:ascii="Tahoma" w:hAnsi="Tahoma" w:cs="Tahoma"/>
                <w:sz w:val="20"/>
                <w:szCs w:val="20"/>
              </w:rPr>
              <w:t>the suffix -</w:t>
            </w:r>
            <w:r w:rsidR="00D47C45">
              <w:rPr>
                <w:rFonts w:ascii="Tahoma" w:hAnsi="Tahoma" w:cs="Tahoma"/>
                <w:sz w:val="20"/>
                <w:szCs w:val="20"/>
              </w:rPr>
              <w:t>ly</w:t>
            </w:r>
            <w:r w:rsidR="00A9490D">
              <w:rPr>
                <w:rFonts w:ascii="Tahoma" w:hAnsi="Tahoma" w:cs="Tahoma"/>
                <w:sz w:val="20"/>
                <w:szCs w:val="20"/>
              </w:rPr>
              <w:t>.</w:t>
            </w:r>
          </w:p>
          <w:p w14:paraId="285087F7" w14:textId="77777777" w:rsidR="00353048" w:rsidRPr="00353048" w:rsidRDefault="00353048" w:rsidP="00353048">
            <w:pPr>
              <w:pStyle w:val="ListParagraph"/>
              <w:ind w:left="360"/>
              <w:rPr>
                <w:rFonts w:ascii="Tahoma" w:hAnsi="Tahoma" w:cs="Tahoma"/>
                <w:sz w:val="20"/>
                <w:szCs w:val="20"/>
              </w:rPr>
            </w:pPr>
          </w:p>
          <w:p w14:paraId="32BA2A4C" w14:textId="2BC68348" w:rsidR="00AA7C6D" w:rsidRPr="00D93B4C" w:rsidRDefault="00353048" w:rsidP="002C3F36">
            <w:pPr>
              <w:pStyle w:val="ListParagraph"/>
              <w:numPr>
                <w:ilvl w:val="0"/>
                <w:numId w:val="2"/>
              </w:numPr>
              <w:rPr>
                <w:rFonts w:ascii="Tahoma" w:hAnsi="Tahoma" w:cs="Tahoma"/>
                <w:sz w:val="20"/>
                <w:szCs w:val="20"/>
              </w:rPr>
            </w:pPr>
            <w:r w:rsidRPr="00D93B4C">
              <w:rPr>
                <w:rFonts w:ascii="Tahoma" w:hAnsi="Tahoma" w:cs="Tahoma"/>
                <w:sz w:val="20"/>
                <w:szCs w:val="20"/>
              </w:rPr>
              <w:t xml:space="preserve">Learn about </w:t>
            </w:r>
            <w:r w:rsidR="004F5869" w:rsidRPr="00D93B4C">
              <w:rPr>
                <w:rFonts w:ascii="Tahoma" w:hAnsi="Tahoma" w:cs="Tahoma"/>
                <w:sz w:val="20"/>
                <w:szCs w:val="20"/>
              </w:rPr>
              <w:t>homophones</w:t>
            </w:r>
            <w:r w:rsidRPr="00D93B4C">
              <w:rPr>
                <w:rFonts w:ascii="Tahoma" w:hAnsi="Tahoma" w:cs="Tahoma"/>
                <w:sz w:val="20"/>
                <w:szCs w:val="20"/>
              </w:rPr>
              <w:t xml:space="preserve"> </w:t>
            </w:r>
            <w:hyperlink r:id="rId18" w:history="1">
              <w:r w:rsidRPr="00D93B4C">
                <w:rPr>
                  <w:rStyle w:val="Hyperlink"/>
                  <w:rFonts w:ascii="Tahoma" w:hAnsi="Tahoma" w:cs="Tahoma"/>
                  <w:sz w:val="20"/>
                  <w:szCs w:val="20"/>
                </w:rPr>
                <w:t>here</w:t>
              </w:r>
            </w:hyperlink>
            <w:r w:rsidRPr="00D93B4C">
              <w:rPr>
                <w:rFonts w:ascii="Tahoma" w:hAnsi="Tahoma" w:cs="Tahoma"/>
                <w:sz w:val="20"/>
                <w:szCs w:val="20"/>
              </w:rPr>
              <w:t xml:space="preserve">. Watch the video clip </w:t>
            </w:r>
            <w:r w:rsidR="004F5869" w:rsidRPr="00D93B4C">
              <w:rPr>
                <w:rFonts w:ascii="Tahoma" w:hAnsi="Tahoma" w:cs="Tahoma"/>
                <w:sz w:val="20"/>
                <w:szCs w:val="20"/>
              </w:rPr>
              <w:t>and check you understand how to use there, their and they’re.</w:t>
            </w:r>
          </w:p>
          <w:p w14:paraId="073EEE0D" w14:textId="77777777" w:rsidR="00353048" w:rsidRPr="00353048" w:rsidRDefault="00353048" w:rsidP="00353048">
            <w:pPr>
              <w:pStyle w:val="ListParagraph"/>
              <w:rPr>
                <w:rFonts w:ascii="Tahoma" w:hAnsi="Tahoma" w:cs="Tahoma"/>
                <w:sz w:val="20"/>
                <w:szCs w:val="20"/>
              </w:rPr>
            </w:pPr>
          </w:p>
          <w:p w14:paraId="1C4A9FF2" w14:textId="49A747BF" w:rsidR="004F5869" w:rsidRDefault="004F5869" w:rsidP="00196692">
            <w:pPr>
              <w:pStyle w:val="ListParagraph"/>
              <w:numPr>
                <w:ilvl w:val="0"/>
                <w:numId w:val="2"/>
              </w:numPr>
              <w:rPr>
                <w:rFonts w:ascii="Tahoma" w:hAnsi="Tahoma" w:cs="Tahoma"/>
                <w:sz w:val="20"/>
                <w:szCs w:val="20"/>
              </w:rPr>
            </w:pPr>
            <w:r>
              <w:rPr>
                <w:rFonts w:ascii="Tahoma" w:hAnsi="Tahoma" w:cs="Tahoma"/>
                <w:sz w:val="20"/>
                <w:szCs w:val="20"/>
              </w:rPr>
              <w:t>Here are some common homophones. Draw a picture for each one. Use a dictionary to help if you are not sure:</w:t>
            </w:r>
          </w:p>
          <w:p w14:paraId="0801B296" w14:textId="40BD4B3D"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wear        where</w:t>
            </w:r>
          </w:p>
          <w:p w14:paraId="774B4231" w14:textId="54B7D78E"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plane       plain</w:t>
            </w:r>
          </w:p>
          <w:p w14:paraId="76FD632A" w14:textId="6DC2388D"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right        write</w:t>
            </w:r>
          </w:p>
          <w:p w14:paraId="7A8C6882" w14:textId="3E393A52" w:rsid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hear        here</w:t>
            </w:r>
          </w:p>
          <w:p w14:paraId="61232CBE" w14:textId="3A8840EB" w:rsidR="004F5869" w:rsidRPr="004F5869" w:rsidRDefault="004F5869" w:rsidP="004F5869">
            <w:pPr>
              <w:pStyle w:val="ListParagraph"/>
              <w:numPr>
                <w:ilvl w:val="0"/>
                <w:numId w:val="23"/>
              </w:numPr>
              <w:rPr>
                <w:rFonts w:ascii="Tahoma" w:hAnsi="Tahoma" w:cs="Tahoma"/>
                <w:sz w:val="20"/>
                <w:szCs w:val="20"/>
              </w:rPr>
            </w:pPr>
            <w:r>
              <w:rPr>
                <w:rFonts w:ascii="Tahoma" w:hAnsi="Tahoma" w:cs="Tahoma"/>
                <w:sz w:val="20"/>
                <w:szCs w:val="20"/>
              </w:rPr>
              <w:t xml:space="preserve">allowed    aloud   </w:t>
            </w:r>
          </w:p>
          <w:p w14:paraId="105C5FF8" w14:textId="77777777" w:rsidR="004F5869" w:rsidRPr="004F5869" w:rsidRDefault="004F5869" w:rsidP="004F5869">
            <w:pPr>
              <w:pStyle w:val="ListParagraph"/>
              <w:rPr>
                <w:rFonts w:ascii="Tahoma" w:hAnsi="Tahoma" w:cs="Tahoma"/>
                <w:sz w:val="20"/>
                <w:szCs w:val="20"/>
              </w:rPr>
            </w:pPr>
          </w:p>
          <w:p w14:paraId="08054F95" w14:textId="6E990E55" w:rsidR="004F5869" w:rsidRDefault="004F5869" w:rsidP="004F5869">
            <w:pPr>
              <w:pStyle w:val="ListParagraph"/>
              <w:numPr>
                <w:ilvl w:val="0"/>
                <w:numId w:val="2"/>
              </w:numPr>
              <w:rPr>
                <w:rFonts w:ascii="Tahoma" w:hAnsi="Tahoma" w:cs="Tahoma"/>
                <w:sz w:val="20"/>
                <w:szCs w:val="20"/>
              </w:rPr>
            </w:pPr>
            <w:r>
              <w:rPr>
                <w:rFonts w:ascii="Tahoma" w:hAnsi="Tahoma" w:cs="Tahoma"/>
                <w:sz w:val="20"/>
                <w:szCs w:val="20"/>
              </w:rPr>
              <w:t>Now write a sentence using each homophone correctly.</w:t>
            </w:r>
          </w:p>
          <w:p w14:paraId="00C7D34F" w14:textId="7A9310D8" w:rsidR="004F5869" w:rsidRPr="004F5869" w:rsidRDefault="004F5869" w:rsidP="004F5869">
            <w:pPr>
              <w:pStyle w:val="ListParagraph"/>
              <w:ind w:left="360"/>
              <w:rPr>
                <w:rFonts w:ascii="Tahoma" w:hAnsi="Tahoma" w:cs="Tahoma"/>
                <w:i/>
                <w:iCs/>
                <w:sz w:val="20"/>
                <w:szCs w:val="20"/>
              </w:rPr>
            </w:pPr>
            <w:r>
              <w:rPr>
                <w:rFonts w:ascii="Tahoma" w:hAnsi="Tahoma" w:cs="Tahoma"/>
                <w:sz w:val="20"/>
                <w:szCs w:val="20"/>
              </w:rPr>
              <w:t xml:space="preserve">Example: </w:t>
            </w:r>
            <w:r>
              <w:rPr>
                <w:rFonts w:ascii="Tahoma" w:hAnsi="Tahoma" w:cs="Tahoma"/>
                <w:i/>
                <w:iCs/>
                <w:sz w:val="20"/>
                <w:szCs w:val="20"/>
              </w:rPr>
              <w:t xml:space="preserve">I never </w:t>
            </w:r>
            <w:r w:rsidRPr="004F5869">
              <w:rPr>
                <w:rFonts w:ascii="Tahoma" w:hAnsi="Tahoma" w:cs="Tahoma"/>
                <w:b/>
                <w:bCs/>
                <w:i/>
                <w:iCs/>
                <w:sz w:val="20"/>
                <w:szCs w:val="20"/>
              </w:rPr>
              <w:t>wear</w:t>
            </w:r>
            <w:r>
              <w:rPr>
                <w:rFonts w:ascii="Tahoma" w:hAnsi="Tahoma" w:cs="Tahoma"/>
                <w:i/>
                <w:iCs/>
                <w:sz w:val="20"/>
                <w:szCs w:val="20"/>
              </w:rPr>
              <w:t xml:space="preserve"> pyjamas to the supermarket.</w:t>
            </w:r>
          </w:p>
          <w:p w14:paraId="5CD9B388" w14:textId="77777777" w:rsidR="004F5869" w:rsidRPr="004F5869" w:rsidRDefault="004F5869" w:rsidP="004F5869">
            <w:pPr>
              <w:pStyle w:val="ListParagraph"/>
              <w:ind w:left="360"/>
              <w:rPr>
                <w:rFonts w:ascii="Tahoma" w:hAnsi="Tahoma" w:cs="Tahoma"/>
                <w:sz w:val="20"/>
                <w:szCs w:val="20"/>
              </w:rPr>
            </w:pPr>
          </w:p>
          <w:p w14:paraId="0F49F146" w14:textId="4A38F972" w:rsidR="00196692" w:rsidRPr="00196692" w:rsidRDefault="00196692" w:rsidP="00196692">
            <w:pPr>
              <w:pStyle w:val="ListParagraph"/>
              <w:ind w:left="360"/>
              <w:rPr>
                <w:rFonts w:ascii="Tahoma" w:hAnsi="Tahoma" w:cs="Tahoma"/>
                <w:sz w:val="20"/>
                <w:szCs w:val="20"/>
              </w:rPr>
            </w:pPr>
          </w:p>
          <w:p w14:paraId="16A9E4EB" w14:textId="6056A3AD" w:rsidR="00413790" w:rsidRPr="00F41936" w:rsidRDefault="000D4A4B" w:rsidP="00B33D5D">
            <w:pPr>
              <w:pStyle w:val="ListParagraph"/>
              <w:numPr>
                <w:ilvl w:val="0"/>
                <w:numId w:val="2"/>
              </w:numPr>
              <w:rPr>
                <w:rFonts w:ascii="Tahoma" w:hAnsi="Tahoma" w:cs="Tahoma"/>
                <w:sz w:val="20"/>
                <w:szCs w:val="20"/>
              </w:rPr>
            </w:pPr>
            <w:hyperlink r:id="rId19"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7424FDDC" w:rsidR="00413790" w:rsidRPr="00AA7C6D" w:rsidRDefault="00413790" w:rsidP="00AA7C6D">
            <w:pPr>
              <w:rPr>
                <w:rFonts w:ascii="Tahoma" w:hAnsi="Tahoma" w:cs="Tahoma"/>
                <w:sz w:val="18"/>
                <w:szCs w:val="18"/>
              </w:rPr>
            </w:pPr>
          </w:p>
          <w:p w14:paraId="185FAD02" w14:textId="4A2BE731" w:rsidR="00B06965" w:rsidRPr="002C3B59" w:rsidRDefault="00680C9A" w:rsidP="00BF173F">
            <w:pPr>
              <w:rPr>
                <w:rFonts w:ascii="Tahoma" w:hAnsi="Tahoma" w:cs="Tahoma"/>
              </w:rPr>
            </w:pPr>
            <w:r>
              <w:rPr>
                <w:noProof/>
              </w:rPr>
              <w:drawing>
                <wp:anchor distT="0" distB="0" distL="114300" distR="114300" simplePos="0" relativeHeight="251657216" behindDoc="1" locked="0" layoutInCell="1" allowOverlap="1" wp14:anchorId="286F9196" wp14:editId="09FE7C03">
                  <wp:simplePos x="0" y="0"/>
                  <wp:positionH relativeFrom="column">
                    <wp:posOffset>639252</wp:posOffset>
                  </wp:positionH>
                  <wp:positionV relativeFrom="paragraph">
                    <wp:posOffset>74819</wp:posOffset>
                  </wp:positionV>
                  <wp:extent cx="1478915" cy="1056005"/>
                  <wp:effectExtent l="0" t="0" r="6985" b="0"/>
                  <wp:wrapTight wrapText="bothSides">
                    <wp:wrapPolygon edited="0">
                      <wp:start x="0" y="0"/>
                      <wp:lineTo x="0" y="21041"/>
                      <wp:lineTo x="21424" y="21041"/>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78915" cy="1056005"/>
                          </a:xfrm>
                          <a:prstGeom prst="rect">
                            <a:avLst/>
                          </a:prstGeom>
                        </pic:spPr>
                      </pic:pic>
                    </a:graphicData>
                  </a:graphic>
                  <wp14:sizeRelH relativeFrom="page">
                    <wp14:pctWidth>0</wp14:pctWidth>
                  </wp14:sizeRelH>
                  <wp14:sizeRelV relativeFrom="page">
                    <wp14:pctHeight>0</wp14:pctHeight>
                  </wp14:sizeRelV>
                </wp:anchor>
              </w:drawing>
            </w:r>
          </w:p>
        </w:tc>
        <w:tc>
          <w:tcPr>
            <w:tcW w:w="5669" w:type="dxa"/>
            <w:gridSpan w:val="2"/>
            <w:tcBorders>
              <w:bottom w:val="single" w:sz="4" w:space="0" w:color="auto"/>
            </w:tcBorders>
          </w:tcPr>
          <w:p w14:paraId="6E4EAF68" w14:textId="77777777" w:rsidR="00C273D8" w:rsidRDefault="00D852C6" w:rsidP="00C273D8">
            <w:pPr>
              <w:rPr>
                <w:rFonts w:ascii="Tahoma" w:hAnsi="Tahoma" w:cs="Tahoma"/>
                <w:sz w:val="20"/>
                <w:szCs w:val="20"/>
              </w:rPr>
            </w:pPr>
            <w:r w:rsidRPr="00C273D8">
              <w:rPr>
                <w:rFonts w:ascii="Tahoma" w:hAnsi="Tahoma" w:cs="Tahoma"/>
                <w:sz w:val="20"/>
                <w:szCs w:val="20"/>
                <w:u w:val="single"/>
              </w:rPr>
              <w:t xml:space="preserve">Focus: </w:t>
            </w:r>
            <w:r w:rsidR="003D2902" w:rsidRPr="00C273D8">
              <w:rPr>
                <w:rFonts w:ascii="Tahoma" w:hAnsi="Tahoma" w:cs="Tahoma"/>
                <w:sz w:val="20"/>
                <w:szCs w:val="20"/>
                <w:u w:val="single"/>
              </w:rPr>
              <w:t>poetry</w:t>
            </w:r>
            <w:r w:rsidR="00C273D8" w:rsidRPr="00C273D8">
              <w:rPr>
                <w:rFonts w:ascii="Tahoma" w:hAnsi="Tahoma" w:cs="Tahoma"/>
                <w:sz w:val="20"/>
                <w:szCs w:val="20"/>
              </w:rPr>
              <w:t xml:space="preserve"> </w:t>
            </w:r>
          </w:p>
          <w:p w14:paraId="0D56E9F2" w14:textId="2CF79A1E" w:rsidR="00B06965" w:rsidRPr="00C273D8" w:rsidRDefault="00C273D8" w:rsidP="00C273D8">
            <w:pPr>
              <w:pStyle w:val="ListParagraph"/>
              <w:numPr>
                <w:ilvl w:val="0"/>
                <w:numId w:val="2"/>
              </w:numPr>
              <w:rPr>
                <w:rFonts w:ascii="Tahoma" w:hAnsi="Tahoma" w:cs="Tahoma"/>
                <w:sz w:val="20"/>
                <w:szCs w:val="20"/>
                <w:u w:val="single"/>
              </w:rPr>
            </w:pPr>
            <w:r>
              <w:rPr>
                <w:rFonts w:ascii="Tahoma" w:hAnsi="Tahoma" w:cs="Tahoma"/>
                <w:sz w:val="20"/>
                <w:szCs w:val="20"/>
              </w:rPr>
              <w:t xml:space="preserve">Look at this poem. It is called a Calligram or visual poem. </w:t>
            </w:r>
          </w:p>
          <w:p w14:paraId="12FEE1FE" w14:textId="4B8947D5" w:rsidR="00C273D8" w:rsidRDefault="00C273D8" w:rsidP="00C273D8">
            <w:pPr>
              <w:pStyle w:val="ListParagraph"/>
              <w:ind w:left="360"/>
              <w:rPr>
                <w:rFonts w:ascii="Tahoma" w:hAnsi="Tahoma" w:cs="Tahoma"/>
                <w:sz w:val="20"/>
                <w:szCs w:val="20"/>
              </w:rPr>
            </w:pPr>
            <w:r>
              <w:rPr>
                <w:noProof/>
              </w:rPr>
              <w:drawing>
                <wp:anchor distT="0" distB="0" distL="114300" distR="114300" simplePos="0" relativeHeight="251744256" behindDoc="1" locked="0" layoutInCell="1" allowOverlap="1" wp14:anchorId="55F8FDD9" wp14:editId="1CCED5A0">
                  <wp:simplePos x="0" y="0"/>
                  <wp:positionH relativeFrom="column">
                    <wp:posOffset>-35256</wp:posOffset>
                  </wp:positionH>
                  <wp:positionV relativeFrom="paragraph">
                    <wp:posOffset>48453</wp:posOffset>
                  </wp:positionV>
                  <wp:extent cx="1732915" cy="1765300"/>
                  <wp:effectExtent l="0" t="0" r="635" b="6350"/>
                  <wp:wrapTight wrapText="bothSides">
                    <wp:wrapPolygon edited="0">
                      <wp:start x="0" y="0"/>
                      <wp:lineTo x="0" y="21445"/>
                      <wp:lineTo x="21370" y="21445"/>
                      <wp:lineTo x="21370"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6" t="9876" r="3264" b="8790"/>
                          <a:stretch/>
                        </pic:blipFill>
                        <pic:spPr bwMode="auto">
                          <a:xfrm>
                            <a:off x="0" y="0"/>
                            <a:ext cx="1732915" cy="176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Calligrams are made up of words or phrases that describe the subject of the poem that are written in the shape of it. </w:t>
            </w:r>
          </w:p>
          <w:p w14:paraId="12FB5A3C" w14:textId="238EF4B3" w:rsidR="00C273D8" w:rsidRDefault="00C273D8" w:rsidP="00C273D8">
            <w:pPr>
              <w:pStyle w:val="ListParagraph"/>
              <w:ind w:left="360"/>
              <w:rPr>
                <w:rFonts w:ascii="Tahoma" w:hAnsi="Tahoma" w:cs="Tahoma"/>
                <w:sz w:val="20"/>
                <w:szCs w:val="20"/>
              </w:rPr>
            </w:pPr>
            <w:r>
              <w:rPr>
                <w:rFonts w:ascii="Tahoma" w:hAnsi="Tahoma" w:cs="Tahoma"/>
                <w:sz w:val="20"/>
                <w:szCs w:val="20"/>
              </w:rPr>
              <w:t xml:space="preserve">Choose as many words or phrases as you can think of about fire and use them to write a fire calligram. </w:t>
            </w:r>
          </w:p>
          <w:p w14:paraId="47F65284" w14:textId="71A4934B" w:rsidR="00C273D8" w:rsidRDefault="00C273D8" w:rsidP="00C273D8">
            <w:pPr>
              <w:pStyle w:val="ListParagraph"/>
              <w:ind w:left="360"/>
              <w:rPr>
                <w:rFonts w:ascii="Tahoma" w:hAnsi="Tahoma" w:cs="Tahoma"/>
                <w:sz w:val="20"/>
                <w:szCs w:val="20"/>
              </w:rPr>
            </w:pPr>
          </w:p>
          <w:p w14:paraId="2F295E04" w14:textId="77777777" w:rsidR="00501194" w:rsidRDefault="00501194" w:rsidP="00501194">
            <w:pPr>
              <w:pStyle w:val="ListParagraph"/>
              <w:ind w:left="360"/>
              <w:rPr>
                <w:rFonts w:ascii="Tahoma" w:hAnsi="Tahoma" w:cs="Tahoma"/>
                <w:sz w:val="20"/>
                <w:szCs w:val="20"/>
              </w:rPr>
            </w:pPr>
          </w:p>
          <w:p w14:paraId="21C8459A" w14:textId="77777777" w:rsidR="00501194" w:rsidRDefault="00501194" w:rsidP="00501194">
            <w:pPr>
              <w:pStyle w:val="ListParagraph"/>
              <w:ind w:left="360"/>
              <w:rPr>
                <w:rFonts w:ascii="Tahoma" w:hAnsi="Tahoma" w:cs="Tahoma"/>
                <w:sz w:val="20"/>
                <w:szCs w:val="20"/>
              </w:rPr>
            </w:pPr>
          </w:p>
          <w:p w14:paraId="757EA67C" w14:textId="61089851" w:rsidR="002D7348" w:rsidRDefault="00C273D8" w:rsidP="005573EE">
            <w:pPr>
              <w:pStyle w:val="ListParagraph"/>
              <w:numPr>
                <w:ilvl w:val="0"/>
                <w:numId w:val="2"/>
              </w:numPr>
              <w:rPr>
                <w:rFonts w:ascii="Tahoma" w:hAnsi="Tahoma" w:cs="Tahoma"/>
                <w:sz w:val="20"/>
                <w:szCs w:val="20"/>
              </w:rPr>
            </w:pPr>
            <w:r>
              <w:rPr>
                <w:noProof/>
              </w:rPr>
              <w:drawing>
                <wp:anchor distT="0" distB="0" distL="114300" distR="114300" simplePos="0" relativeHeight="251745280" behindDoc="1" locked="0" layoutInCell="1" allowOverlap="1" wp14:anchorId="4F1E8B9E" wp14:editId="32266B00">
                  <wp:simplePos x="0" y="0"/>
                  <wp:positionH relativeFrom="column">
                    <wp:posOffset>-3202</wp:posOffset>
                  </wp:positionH>
                  <wp:positionV relativeFrom="paragraph">
                    <wp:posOffset>212504</wp:posOffset>
                  </wp:positionV>
                  <wp:extent cx="1783080" cy="1574165"/>
                  <wp:effectExtent l="0" t="0" r="7620" b="6985"/>
                  <wp:wrapTight wrapText="bothSides">
                    <wp:wrapPolygon edited="0">
                      <wp:start x="0" y="0"/>
                      <wp:lineTo x="0" y="21434"/>
                      <wp:lineTo x="21462" y="21434"/>
                      <wp:lineTo x="21462"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05" t="4348" r="6311" b="7400"/>
                          <a:stretch/>
                        </pic:blipFill>
                        <pic:spPr bwMode="auto">
                          <a:xfrm>
                            <a:off x="0" y="0"/>
                            <a:ext cx="1783080" cy="157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194">
              <w:rPr>
                <w:rFonts w:ascii="Tahoma" w:hAnsi="Tahoma" w:cs="Tahoma"/>
                <w:sz w:val="20"/>
                <w:szCs w:val="20"/>
              </w:rPr>
              <w:t>Look at this poem</w:t>
            </w:r>
            <w:r w:rsidR="002D7348" w:rsidRPr="00501194">
              <w:rPr>
                <w:rFonts w:ascii="Tahoma" w:hAnsi="Tahoma" w:cs="Tahoma"/>
                <w:sz w:val="20"/>
                <w:szCs w:val="20"/>
              </w:rPr>
              <w:t xml:space="preserve">. </w:t>
            </w:r>
            <w:r w:rsidRPr="00501194">
              <w:rPr>
                <w:rFonts w:ascii="Tahoma" w:hAnsi="Tahoma" w:cs="Tahoma"/>
                <w:sz w:val="20"/>
                <w:szCs w:val="20"/>
              </w:rPr>
              <w:t xml:space="preserve">It is an Acrostic poem. The </w:t>
            </w:r>
            <w:r w:rsidR="00501194" w:rsidRPr="00501194">
              <w:rPr>
                <w:rFonts w:ascii="Tahoma" w:hAnsi="Tahoma" w:cs="Tahoma"/>
                <w:sz w:val="20"/>
                <w:szCs w:val="20"/>
              </w:rPr>
              <w:t xml:space="preserve">first letter of each line spells out the subject of the poem. </w:t>
            </w:r>
          </w:p>
          <w:p w14:paraId="68327AB1" w14:textId="3DE9BB86" w:rsidR="00501194" w:rsidRDefault="00501194" w:rsidP="00501194">
            <w:pPr>
              <w:rPr>
                <w:rFonts w:ascii="Tahoma" w:hAnsi="Tahoma" w:cs="Tahoma"/>
                <w:sz w:val="20"/>
                <w:szCs w:val="20"/>
              </w:rPr>
            </w:pPr>
            <w:r>
              <w:rPr>
                <w:rFonts w:ascii="Tahoma" w:hAnsi="Tahoma" w:cs="Tahoma"/>
                <w:sz w:val="20"/>
                <w:szCs w:val="20"/>
              </w:rPr>
              <w:t>Use your ideas from yesterday and other vocabulary you can think of to write an acrostic poem called ‘Candlelight’.</w:t>
            </w:r>
          </w:p>
          <w:p w14:paraId="4ACBCFF5" w14:textId="07F5C066" w:rsidR="00501194" w:rsidRDefault="00501194" w:rsidP="00501194">
            <w:pPr>
              <w:rPr>
                <w:rFonts w:ascii="Tahoma" w:hAnsi="Tahoma" w:cs="Tahoma"/>
                <w:sz w:val="20"/>
                <w:szCs w:val="20"/>
              </w:rPr>
            </w:pPr>
          </w:p>
          <w:p w14:paraId="79E2CD16" w14:textId="3793B7CF" w:rsidR="00501194" w:rsidRDefault="00501194" w:rsidP="00501194">
            <w:pPr>
              <w:spacing w:after="0" w:line="240" w:lineRule="auto"/>
              <w:rPr>
                <w:rFonts w:ascii="Tahoma" w:hAnsi="Tahoma" w:cs="Tahoma"/>
                <w:i/>
                <w:iCs/>
                <w:sz w:val="20"/>
                <w:szCs w:val="20"/>
              </w:rPr>
            </w:pPr>
            <w:r>
              <w:rPr>
                <w:rFonts w:ascii="Tahoma" w:hAnsi="Tahoma" w:cs="Tahoma"/>
                <w:sz w:val="20"/>
                <w:szCs w:val="20"/>
              </w:rPr>
              <w:t xml:space="preserve">Example: </w:t>
            </w:r>
            <w:r w:rsidRPr="00501194">
              <w:rPr>
                <w:rFonts w:ascii="Tahoma" w:hAnsi="Tahoma" w:cs="Tahoma"/>
                <w:b/>
                <w:bCs/>
                <w:i/>
                <w:iCs/>
                <w:sz w:val="20"/>
                <w:szCs w:val="20"/>
              </w:rPr>
              <w:t>C</w:t>
            </w:r>
            <w:r>
              <w:rPr>
                <w:rFonts w:ascii="Tahoma" w:hAnsi="Tahoma" w:cs="Tahoma"/>
                <w:i/>
                <w:iCs/>
                <w:sz w:val="20"/>
                <w:szCs w:val="20"/>
              </w:rPr>
              <w:t>asting a warm glow,</w:t>
            </w:r>
          </w:p>
          <w:p w14:paraId="032BF643" w14:textId="3D6B0B6F" w:rsidR="00501194" w:rsidRPr="00501194" w:rsidRDefault="00501194" w:rsidP="00501194">
            <w:pPr>
              <w:spacing w:after="0" w:line="240" w:lineRule="auto"/>
              <w:rPr>
                <w:rFonts w:ascii="Tahoma" w:hAnsi="Tahoma" w:cs="Tahoma"/>
                <w:i/>
                <w:iCs/>
                <w:sz w:val="20"/>
                <w:szCs w:val="20"/>
              </w:rPr>
            </w:pPr>
            <w:r>
              <w:rPr>
                <w:rFonts w:ascii="Tahoma" w:hAnsi="Tahoma" w:cs="Tahoma"/>
                <w:i/>
                <w:iCs/>
                <w:sz w:val="20"/>
                <w:szCs w:val="20"/>
              </w:rPr>
              <w:t xml:space="preserve">              </w:t>
            </w:r>
            <w:r w:rsidRPr="00501194">
              <w:rPr>
                <w:rFonts w:ascii="Tahoma" w:hAnsi="Tahoma" w:cs="Tahoma"/>
                <w:b/>
                <w:bCs/>
                <w:i/>
                <w:iCs/>
                <w:sz w:val="20"/>
                <w:szCs w:val="20"/>
              </w:rPr>
              <w:t>A</w:t>
            </w:r>
            <w:r>
              <w:rPr>
                <w:rFonts w:ascii="Tahoma" w:hAnsi="Tahoma" w:cs="Tahoma"/>
                <w:i/>
                <w:iCs/>
                <w:sz w:val="20"/>
                <w:szCs w:val="20"/>
              </w:rPr>
              <w:t>nd flickering in the slightest draught.. etc.</w:t>
            </w:r>
          </w:p>
          <w:p w14:paraId="333ADFDB" w14:textId="7FC5C62E" w:rsidR="00501194" w:rsidRPr="00501194" w:rsidRDefault="00501194" w:rsidP="00501194">
            <w:pPr>
              <w:rPr>
                <w:rFonts w:ascii="Tahoma" w:hAnsi="Tahoma" w:cs="Tahoma"/>
                <w:sz w:val="20"/>
                <w:szCs w:val="20"/>
              </w:rPr>
            </w:pPr>
          </w:p>
          <w:p w14:paraId="1D862C9B" w14:textId="0A7C6763" w:rsidR="002D7348" w:rsidRDefault="001762B2" w:rsidP="00F41936">
            <w:pPr>
              <w:pStyle w:val="ListParagraph"/>
              <w:numPr>
                <w:ilvl w:val="0"/>
                <w:numId w:val="9"/>
              </w:numPr>
              <w:rPr>
                <w:rFonts w:ascii="Tahoma" w:hAnsi="Tahoma" w:cs="Tahoma"/>
                <w:sz w:val="20"/>
                <w:szCs w:val="20"/>
              </w:rPr>
            </w:pPr>
            <w:r>
              <w:rPr>
                <w:noProof/>
              </w:rPr>
              <w:drawing>
                <wp:anchor distT="0" distB="0" distL="114300" distR="114300" simplePos="0" relativeHeight="251746304" behindDoc="1" locked="0" layoutInCell="1" allowOverlap="1" wp14:anchorId="74AF7089" wp14:editId="5E2B5DED">
                  <wp:simplePos x="0" y="0"/>
                  <wp:positionH relativeFrom="column">
                    <wp:posOffset>-51435</wp:posOffset>
                  </wp:positionH>
                  <wp:positionV relativeFrom="paragraph">
                    <wp:posOffset>237490</wp:posOffset>
                  </wp:positionV>
                  <wp:extent cx="1433195" cy="1606550"/>
                  <wp:effectExtent l="0" t="0" r="0" b="0"/>
                  <wp:wrapTight wrapText="bothSides">
                    <wp:wrapPolygon edited="0">
                      <wp:start x="0" y="0"/>
                      <wp:lineTo x="0" y="21258"/>
                      <wp:lineTo x="21246" y="21258"/>
                      <wp:lineTo x="212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173" r="80941" b="51794"/>
                          <a:stretch/>
                        </pic:blipFill>
                        <pic:spPr bwMode="auto">
                          <a:xfrm>
                            <a:off x="0" y="0"/>
                            <a:ext cx="1433195"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Look at this simple rhyming poem</w:t>
            </w:r>
            <w:r w:rsidR="002D7348">
              <w:rPr>
                <w:rFonts w:ascii="Tahoma" w:hAnsi="Tahoma" w:cs="Tahoma"/>
                <w:sz w:val="20"/>
                <w:szCs w:val="20"/>
              </w:rPr>
              <w:t>.</w:t>
            </w:r>
            <w:r>
              <w:rPr>
                <w:rFonts w:ascii="Tahoma" w:hAnsi="Tahoma" w:cs="Tahoma"/>
                <w:sz w:val="20"/>
                <w:szCs w:val="20"/>
              </w:rPr>
              <w:t xml:space="preserve"> Notice the rhyming pattern. Use the words and phrases about fire that you have been gathering over the last 2 days and write a poem called ‘Strike a Match’. Copy the rhyming pattern used here.</w:t>
            </w:r>
          </w:p>
          <w:p w14:paraId="71B78E36" w14:textId="59147B52" w:rsidR="001762B2" w:rsidRDefault="001762B2" w:rsidP="001762B2">
            <w:pPr>
              <w:pStyle w:val="ListParagraph"/>
              <w:ind w:left="360"/>
              <w:rPr>
                <w:rFonts w:ascii="Tahoma" w:hAnsi="Tahoma" w:cs="Tahoma"/>
                <w:sz w:val="20"/>
                <w:szCs w:val="20"/>
              </w:rPr>
            </w:pPr>
            <w:r>
              <w:rPr>
                <w:rFonts w:ascii="Tahoma" w:hAnsi="Tahoma" w:cs="Tahoma"/>
                <w:sz w:val="20"/>
                <w:szCs w:val="20"/>
              </w:rPr>
              <w:t>Example:</w:t>
            </w:r>
          </w:p>
          <w:p w14:paraId="01CBCCDD" w14:textId="2185302B" w:rsidR="001762B2" w:rsidRDefault="001762B2" w:rsidP="001762B2">
            <w:pPr>
              <w:pStyle w:val="ListParagraph"/>
              <w:ind w:left="360"/>
              <w:rPr>
                <w:rFonts w:ascii="Tahoma" w:hAnsi="Tahoma" w:cs="Tahoma"/>
                <w:i/>
                <w:iCs/>
                <w:sz w:val="20"/>
                <w:szCs w:val="20"/>
              </w:rPr>
            </w:pPr>
            <w:r>
              <w:rPr>
                <w:rFonts w:ascii="Tahoma" w:hAnsi="Tahoma" w:cs="Tahoma"/>
                <w:i/>
                <w:iCs/>
                <w:sz w:val="20"/>
                <w:szCs w:val="20"/>
              </w:rPr>
              <w:t>Strike a match</w:t>
            </w:r>
          </w:p>
          <w:p w14:paraId="0D959DCB" w14:textId="06DF2CDA" w:rsidR="001762B2" w:rsidRDefault="001762B2" w:rsidP="001762B2">
            <w:pPr>
              <w:pStyle w:val="ListParagraph"/>
              <w:ind w:left="360"/>
              <w:rPr>
                <w:rFonts w:ascii="Tahoma" w:hAnsi="Tahoma" w:cs="Tahoma"/>
                <w:i/>
                <w:iCs/>
                <w:sz w:val="20"/>
                <w:szCs w:val="20"/>
              </w:rPr>
            </w:pPr>
            <w:r>
              <w:rPr>
                <w:rFonts w:ascii="Tahoma" w:hAnsi="Tahoma" w:cs="Tahoma"/>
                <w:i/>
                <w:iCs/>
                <w:sz w:val="20"/>
                <w:szCs w:val="20"/>
              </w:rPr>
              <w:t>And you will see</w:t>
            </w:r>
            <w:r w:rsidR="00D23DEF">
              <w:rPr>
                <w:rFonts w:ascii="Tahoma" w:hAnsi="Tahoma" w:cs="Tahoma"/>
                <w:i/>
                <w:iCs/>
                <w:sz w:val="20"/>
                <w:szCs w:val="20"/>
              </w:rPr>
              <w:t>,</w:t>
            </w:r>
          </w:p>
          <w:p w14:paraId="53D842D6" w14:textId="3AC85161" w:rsidR="001762B2" w:rsidRPr="001762B2" w:rsidRDefault="001762B2" w:rsidP="001762B2">
            <w:pPr>
              <w:pStyle w:val="ListParagraph"/>
              <w:ind w:left="360"/>
              <w:rPr>
                <w:rFonts w:ascii="Tahoma" w:hAnsi="Tahoma" w:cs="Tahoma"/>
                <w:i/>
                <w:iCs/>
                <w:sz w:val="20"/>
                <w:szCs w:val="20"/>
              </w:rPr>
            </w:pPr>
            <w:r>
              <w:rPr>
                <w:rFonts w:ascii="Tahoma" w:hAnsi="Tahoma" w:cs="Tahoma"/>
                <w:i/>
                <w:iCs/>
                <w:sz w:val="20"/>
                <w:szCs w:val="20"/>
              </w:rPr>
              <w:t xml:space="preserve">A </w:t>
            </w:r>
            <w:r w:rsidR="00D23DEF">
              <w:rPr>
                <w:rFonts w:ascii="Tahoma" w:hAnsi="Tahoma" w:cs="Tahoma"/>
                <w:i/>
                <w:iCs/>
                <w:sz w:val="20"/>
                <w:szCs w:val="20"/>
              </w:rPr>
              <w:t xml:space="preserve">sudden </w:t>
            </w:r>
            <w:r>
              <w:rPr>
                <w:rFonts w:ascii="Tahoma" w:hAnsi="Tahoma" w:cs="Tahoma"/>
                <w:i/>
                <w:iCs/>
                <w:sz w:val="20"/>
                <w:szCs w:val="20"/>
              </w:rPr>
              <w:t xml:space="preserve">spark </w:t>
            </w:r>
            <w:r w:rsidR="00D23DEF">
              <w:rPr>
                <w:rFonts w:ascii="Tahoma" w:hAnsi="Tahoma" w:cs="Tahoma"/>
                <w:i/>
                <w:iCs/>
                <w:sz w:val="20"/>
                <w:szCs w:val="20"/>
              </w:rPr>
              <w:t xml:space="preserve">and flame </w:t>
            </w:r>
            <w:r>
              <w:rPr>
                <w:rFonts w:ascii="Tahoma" w:hAnsi="Tahoma" w:cs="Tahoma"/>
                <w:i/>
                <w:iCs/>
                <w:sz w:val="20"/>
                <w:szCs w:val="20"/>
              </w:rPr>
              <w:t>set free</w:t>
            </w:r>
            <w:r w:rsidR="00D23DEF">
              <w:rPr>
                <w:rFonts w:ascii="Tahoma" w:hAnsi="Tahoma" w:cs="Tahoma"/>
                <w:i/>
                <w:iCs/>
                <w:sz w:val="20"/>
                <w:szCs w:val="20"/>
              </w:rPr>
              <w:t>;</w:t>
            </w:r>
          </w:p>
          <w:p w14:paraId="2FD4623D" w14:textId="618D1F5E" w:rsidR="001B23B9" w:rsidRDefault="002D7348" w:rsidP="002D7348">
            <w:pPr>
              <w:pStyle w:val="ListParagraph"/>
              <w:ind w:left="360"/>
              <w:rPr>
                <w:rFonts w:ascii="Tahoma" w:hAnsi="Tahoma" w:cs="Tahoma"/>
                <w:sz w:val="20"/>
                <w:szCs w:val="20"/>
              </w:rPr>
            </w:pPr>
            <w:r>
              <w:rPr>
                <w:rFonts w:ascii="Tahoma" w:hAnsi="Tahoma" w:cs="Tahoma"/>
                <w:sz w:val="20"/>
                <w:szCs w:val="20"/>
              </w:rPr>
              <w:t xml:space="preserve"> </w:t>
            </w:r>
            <w:r w:rsidR="001B23B9">
              <w:rPr>
                <w:rFonts w:ascii="Tahoma" w:hAnsi="Tahoma" w:cs="Tahoma"/>
                <w:sz w:val="20"/>
                <w:szCs w:val="20"/>
              </w:rPr>
              <w:t xml:space="preserve"> </w:t>
            </w:r>
          </w:p>
          <w:p w14:paraId="3DBE0BD1" w14:textId="64D06CC5" w:rsidR="00A9117F" w:rsidRPr="001B23B9" w:rsidRDefault="00501194" w:rsidP="001B23B9">
            <w:pPr>
              <w:pStyle w:val="ListParagraph"/>
              <w:numPr>
                <w:ilvl w:val="0"/>
                <w:numId w:val="9"/>
              </w:numPr>
              <w:rPr>
                <w:rFonts w:ascii="Tahoma" w:hAnsi="Tahoma" w:cs="Tahoma"/>
                <w:sz w:val="20"/>
                <w:szCs w:val="20"/>
              </w:rPr>
            </w:pPr>
            <w:r>
              <w:rPr>
                <w:rFonts w:ascii="Tahoma" w:hAnsi="Tahoma" w:cs="Tahoma"/>
                <w:sz w:val="20"/>
                <w:szCs w:val="20"/>
              </w:rPr>
              <w:t xml:space="preserve">Watch the </w:t>
            </w:r>
            <w:hyperlink r:id="rId25" w:history="1">
              <w:r w:rsidRPr="00501194">
                <w:rPr>
                  <w:rStyle w:val="Hyperlink"/>
                  <w:rFonts w:ascii="Tahoma" w:hAnsi="Tahoma" w:cs="Tahoma"/>
                  <w:sz w:val="20"/>
                  <w:szCs w:val="20"/>
                </w:rPr>
                <w:t>video clip of a volcanic eruption</w:t>
              </w:r>
            </w:hyperlink>
            <w:r w:rsidR="002D7348">
              <w:rPr>
                <w:rFonts w:ascii="Tahoma" w:hAnsi="Tahoma" w:cs="Tahoma"/>
                <w:sz w:val="20"/>
                <w:szCs w:val="20"/>
              </w:rPr>
              <w:t>.</w:t>
            </w:r>
            <w:r>
              <w:rPr>
                <w:rFonts w:ascii="Tahoma" w:hAnsi="Tahoma" w:cs="Tahoma"/>
                <w:sz w:val="20"/>
                <w:szCs w:val="20"/>
              </w:rPr>
              <w:t xml:space="preserve"> As you watch, write down words and phrases </w:t>
            </w:r>
            <w:r w:rsidR="001762B2">
              <w:rPr>
                <w:rFonts w:ascii="Tahoma" w:hAnsi="Tahoma" w:cs="Tahoma"/>
                <w:sz w:val="20"/>
                <w:szCs w:val="20"/>
              </w:rPr>
              <w:t>to describe the effects of the eruption. Think about the sounds, the smells, the darkness, the fear you would feel. You will need these words and phrases for writing another poem tomorrow.</w:t>
            </w:r>
          </w:p>
          <w:p w14:paraId="5BC5873E" w14:textId="77777777" w:rsidR="00FB12AC" w:rsidRDefault="00FB12AC" w:rsidP="00FB12AC">
            <w:pPr>
              <w:pStyle w:val="ListParagraph"/>
              <w:ind w:left="360"/>
              <w:rPr>
                <w:rFonts w:ascii="Tahoma" w:hAnsi="Tahoma" w:cs="Tahoma"/>
                <w:sz w:val="20"/>
                <w:szCs w:val="20"/>
              </w:rPr>
            </w:pPr>
          </w:p>
          <w:p w14:paraId="297CED36" w14:textId="35A53C60" w:rsidR="00C273D8" w:rsidRPr="002D7348" w:rsidRDefault="003D2902" w:rsidP="00BA4FF8">
            <w:pPr>
              <w:pStyle w:val="ListParagraph"/>
              <w:numPr>
                <w:ilvl w:val="0"/>
                <w:numId w:val="1"/>
              </w:numPr>
              <w:rPr>
                <w:rFonts w:ascii="Tahoma" w:hAnsi="Tahoma" w:cs="Tahoma"/>
                <w:sz w:val="20"/>
                <w:szCs w:val="20"/>
              </w:rPr>
            </w:pPr>
            <w:r w:rsidRPr="00BA4FF8">
              <w:rPr>
                <w:rFonts w:ascii="Tahoma" w:hAnsi="Tahoma" w:cs="Tahoma"/>
                <w:sz w:val="20"/>
                <w:szCs w:val="20"/>
              </w:rPr>
              <w:t>Write a poem about volcanoes</w:t>
            </w:r>
            <w:r w:rsidR="001762B2" w:rsidRPr="00BA4FF8">
              <w:rPr>
                <w:rFonts w:ascii="Tahoma" w:hAnsi="Tahoma" w:cs="Tahoma"/>
                <w:sz w:val="20"/>
                <w:szCs w:val="20"/>
              </w:rPr>
              <w:t xml:space="preserve"> or Pompeii</w:t>
            </w:r>
            <w:r w:rsidRPr="00BA4FF8">
              <w:rPr>
                <w:rFonts w:ascii="Tahoma" w:hAnsi="Tahoma" w:cs="Tahoma"/>
                <w:sz w:val="20"/>
                <w:szCs w:val="20"/>
              </w:rPr>
              <w:t xml:space="preserve">. You can choose whether to write </w:t>
            </w:r>
            <w:r w:rsidR="00AB6D4A" w:rsidRPr="00BA4FF8">
              <w:rPr>
                <w:rFonts w:ascii="Tahoma" w:hAnsi="Tahoma" w:cs="Tahoma"/>
                <w:sz w:val="20"/>
                <w:szCs w:val="20"/>
              </w:rPr>
              <w:t>a rhyming poem, a calligram or an acrostic poem. Make sure you use lots of detailed descriptive language to really create an image of the power, heat and destruction of a volcano.</w:t>
            </w:r>
            <w:r w:rsidR="00C273D8" w:rsidRPr="00BA4FF8">
              <w:rPr>
                <w:rFonts w:ascii="Tahoma" w:hAnsi="Tahoma" w:cs="Tahoma"/>
                <w:sz w:val="20"/>
                <w:szCs w:val="20"/>
              </w:rPr>
              <w:t xml:space="preserve"> Write out your poem neatly and illustrate it.</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44919159" w14:textId="4F258E87" w:rsidR="00F6370A" w:rsidRDefault="00413790" w:rsidP="00843EFA">
            <w:pPr>
              <w:pStyle w:val="ListParagraph"/>
              <w:numPr>
                <w:ilvl w:val="0"/>
                <w:numId w:val="1"/>
              </w:numPr>
              <w:rPr>
                <w:rFonts w:ascii="Tahoma" w:hAnsi="Tahoma" w:cs="Tahoma"/>
                <w:sz w:val="20"/>
                <w:szCs w:val="20"/>
              </w:rPr>
            </w:pPr>
            <w:r w:rsidRPr="00D93B4C">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w:t>
            </w:r>
            <w:r w:rsidR="00843EFA">
              <w:rPr>
                <w:rFonts w:ascii="Tahoma" w:hAnsi="Tahoma" w:cs="Tahoma"/>
                <w:sz w:val="20"/>
                <w:szCs w:val="20"/>
              </w:rPr>
              <w:t xml:space="preserve">There are 3 states of matter: solid, liquid or gas. Find 3 examples of each one around your home (you may have to think creatively about gas!). How do you know they are solid, liquid or gas? Watch </w:t>
            </w:r>
            <w:hyperlink r:id="rId26" w:history="1">
              <w:r w:rsidR="00843EFA" w:rsidRPr="00843EFA">
                <w:rPr>
                  <w:rStyle w:val="Hyperlink"/>
                  <w:rFonts w:ascii="Tahoma" w:hAnsi="Tahoma" w:cs="Tahoma"/>
                  <w:sz w:val="20"/>
                  <w:szCs w:val="20"/>
                </w:rPr>
                <w:t>this video</w:t>
              </w:r>
            </w:hyperlink>
            <w:r w:rsidR="00843EFA">
              <w:rPr>
                <w:rFonts w:ascii="Tahoma" w:hAnsi="Tahoma" w:cs="Tahoma"/>
                <w:sz w:val="20"/>
                <w:szCs w:val="20"/>
              </w:rPr>
              <w:t xml:space="preserve"> and then see if you need to re-think what each object is you found. Read the definitions of solids, liquids and gases after the video and try the online game to check.</w:t>
            </w:r>
            <w:r w:rsidR="005A0BE2">
              <w:rPr>
                <w:rFonts w:ascii="Tahoma" w:hAnsi="Tahoma" w:cs="Tahoma"/>
                <w:sz w:val="20"/>
                <w:szCs w:val="20"/>
              </w:rPr>
              <w:t xml:space="preserve"> Using those definitions, add: sugar, rice, margarine to your lists. What makes these difficult to classify?</w:t>
            </w:r>
          </w:p>
          <w:p w14:paraId="3ADF109F" w14:textId="5AEC45F7" w:rsidR="00843EFA" w:rsidRDefault="00843EFA" w:rsidP="00843EFA">
            <w:pPr>
              <w:pStyle w:val="ListParagraph"/>
              <w:ind w:left="360"/>
              <w:rPr>
                <w:rFonts w:ascii="Tahoma" w:hAnsi="Tahoma" w:cs="Tahoma"/>
                <w:sz w:val="20"/>
                <w:szCs w:val="20"/>
              </w:rPr>
            </w:pPr>
            <w:r>
              <w:rPr>
                <w:rFonts w:ascii="Tahoma" w:hAnsi="Tahoma" w:cs="Tahoma"/>
                <w:sz w:val="20"/>
                <w:szCs w:val="20"/>
              </w:rPr>
              <w:t>You are going to investigate the effect changing temperatures can have on a state of matter. In our water topic, you learned about the water cycle and how water changes between the 3 states: ice, water and steam. Now you are going to look at other liquids and how they behave.</w:t>
            </w:r>
          </w:p>
          <w:p w14:paraId="5FB5B92C" w14:textId="10904138" w:rsidR="00843EFA" w:rsidRDefault="00843EFA" w:rsidP="00843EFA">
            <w:pPr>
              <w:pStyle w:val="ListParagraph"/>
              <w:ind w:left="360"/>
              <w:rPr>
                <w:rFonts w:ascii="Tahoma" w:hAnsi="Tahoma" w:cs="Tahoma"/>
                <w:sz w:val="20"/>
                <w:szCs w:val="20"/>
              </w:rPr>
            </w:pPr>
            <w:r>
              <w:rPr>
                <w:rFonts w:ascii="Tahoma" w:hAnsi="Tahoma" w:cs="Tahoma"/>
                <w:sz w:val="20"/>
                <w:szCs w:val="20"/>
              </w:rPr>
              <w:t xml:space="preserve">You will need: </w:t>
            </w:r>
            <w:r w:rsidRPr="00843EFA">
              <w:rPr>
                <w:rFonts w:ascii="Tahoma" w:hAnsi="Tahoma" w:cs="Tahoma"/>
                <w:sz w:val="20"/>
                <w:szCs w:val="20"/>
              </w:rPr>
              <w:t>a variety of different liquids e</w:t>
            </w:r>
            <w:r>
              <w:rPr>
                <w:rFonts w:ascii="Tahoma" w:hAnsi="Tahoma" w:cs="Tahoma"/>
                <w:sz w:val="20"/>
                <w:szCs w:val="20"/>
              </w:rPr>
              <w:t>.</w:t>
            </w:r>
            <w:r w:rsidRPr="00843EFA">
              <w:rPr>
                <w:rFonts w:ascii="Tahoma" w:hAnsi="Tahoma" w:cs="Tahoma"/>
                <w:sz w:val="20"/>
                <w:szCs w:val="20"/>
              </w:rPr>
              <w:t>g</w:t>
            </w:r>
            <w:r>
              <w:rPr>
                <w:rFonts w:ascii="Tahoma" w:hAnsi="Tahoma" w:cs="Tahoma"/>
                <w:sz w:val="20"/>
                <w:szCs w:val="20"/>
              </w:rPr>
              <w:t>.</w:t>
            </w:r>
            <w:r w:rsidRPr="00843EFA">
              <w:rPr>
                <w:rFonts w:ascii="Tahoma" w:hAnsi="Tahoma" w:cs="Tahoma"/>
                <w:sz w:val="20"/>
                <w:szCs w:val="20"/>
              </w:rPr>
              <w:t xml:space="preserve"> water, syrup, tomato sauce, vegetable oil, cream</w:t>
            </w:r>
            <w:r w:rsidR="005A0BE2">
              <w:rPr>
                <w:rFonts w:ascii="Tahoma" w:hAnsi="Tahoma" w:cs="Tahoma"/>
                <w:sz w:val="20"/>
                <w:szCs w:val="20"/>
              </w:rPr>
              <w:t xml:space="preserve"> and</w:t>
            </w:r>
            <w:r>
              <w:rPr>
                <w:rFonts w:ascii="Tahoma" w:hAnsi="Tahoma" w:cs="Tahoma"/>
                <w:sz w:val="20"/>
                <w:szCs w:val="20"/>
              </w:rPr>
              <w:t xml:space="preserve"> a tray.</w:t>
            </w:r>
          </w:p>
          <w:p w14:paraId="30C02510" w14:textId="451B09A7" w:rsidR="00843EFA" w:rsidRDefault="005A0BE2" w:rsidP="00843EFA">
            <w:pPr>
              <w:pStyle w:val="ListParagraph"/>
              <w:numPr>
                <w:ilvl w:val="0"/>
                <w:numId w:val="19"/>
              </w:numPr>
              <w:rPr>
                <w:rFonts w:ascii="Tahoma" w:hAnsi="Tahoma" w:cs="Tahoma"/>
                <w:sz w:val="20"/>
                <w:szCs w:val="20"/>
              </w:rPr>
            </w:pPr>
            <w:r>
              <w:rPr>
                <w:noProof/>
              </w:rPr>
              <w:drawing>
                <wp:anchor distT="0" distB="0" distL="114300" distR="114300" simplePos="0" relativeHeight="251732992" behindDoc="1" locked="0" layoutInCell="1" allowOverlap="1" wp14:anchorId="6068D9C0" wp14:editId="0407D4AA">
                  <wp:simplePos x="0" y="0"/>
                  <wp:positionH relativeFrom="column">
                    <wp:posOffset>4626804</wp:posOffset>
                  </wp:positionH>
                  <wp:positionV relativeFrom="paragraph">
                    <wp:posOffset>36609</wp:posOffset>
                  </wp:positionV>
                  <wp:extent cx="1949450" cy="1210310"/>
                  <wp:effectExtent l="0" t="0" r="0" b="8890"/>
                  <wp:wrapTight wrapText="bothSides">
                    <wp:wrapPolygon edited="0">
                      <wp:start x="0" y="0"/>
                      <wp:lineTo x="0" y="21419"/>
                      <wp:lineTo x="21319" y="21419"/>
                      <wp:lineTo x="213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377" t="27033" r="32783" b="19044"/>
                          <a:stretch/>
                        </pic:blipFill>
                        <pic:spPr bwMode="auto">
                          <a:xfrm>
                            <a:off x="0" y="0"/>
                            <a:ext cx="1949450"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EFA">
              <w:rPr>
                <w:rFonts w:ascii="Tahoma" w:hAnsi="Tahoma" w:cs="Tahoma"/>
                <w:sz w:val="20"/>
                <w:szCs w:val="20"/>
              </w:rPr>
              <w:t>P</w:t>
            </w:r>
            <w:r w:rsidR="00843EFA" w:rsidRPr="00843EFA">
              <w:rPr>
                <w:rFonts w:ascii="Tahoma" w:hAnsi="Tahoma" w:cs="Tahoma"/>
                <w:sz w:val="20"/>
                <w:szCs w:val="20"/>
              </w:rPr>
              <w:t xml:space="preserve">ut a measured spoonful of each </w:t>
            </w:r>
            <w:r w:rsidR="00843EFA">
              <w:rPr>
                <w:rFonts w:ascii="Tahoma" w:hAnsi="Tahoma" w:cs="Tahoma"/>
                <w:sz w:val="20"/>
                <w:szCs w:val="20"/>
              </w:rPr>
              <w:t xml:space="preserve">liquid </w:t>
            </w:r>
            <w:r w:rsidR="00843EFA" w:rsidRPr="00843EFA">
              <w:rPr>
                <w:rFonts w:ascii="Tahoma" w:hAnsi="Tahoma" w:cs="Tahoma"/>
                <w:sz w:val="20"/>
                <w:szCs w:val="20"/>
              </w:rPr>
              <w:t>at the top of a tray</w:t>
            </w:r>
            <w:r>
              <w:rPr>
                <w:rFonts w:ascii="Tahoma" w:hAnsi="Tahoma" w:cs="Tahoma"/>
                <w:sz w:val="20"/>
                <w:szCs w:val="20"/>
              </w:rPr>
              <w:t xml:space="preserve"> making sure it is the same amount of each liquid.</w:t>
            </w:r>
          </w:p>
          <w:p w14:paraId="31629949" w14:textId="393436E8" w:rsidR="00843EFA" w:rsidRDefault="00843EFA" w:rsidP="00843EFA">
            <w:pPr>
              <w:pStyle w:val="ListParagraph"/>
              <w:numPr>
                <w:ilvl w:val="0"/>
                <w:numId w:val="19"/>
              </w:numPr>
              <w:rPr>
                <w:rFonts w:ascii="Tahoma" w:hAnsi="Tahoma" w:cs="Tahoma"/>
                <w:sz w:val="20"/>
                <w:szCs w:val="20"/>
              </w:rPr>
            </w:pPr>
            <w:r w:rsidRPr="00843EFA">
              <w:rPr>
                <w:rFonts w:ascii="Tahoma" w:hAnsi="Tahoma" w:cs="Tahoma"/>
                <w:sz w:val="20"/>
                <w:szCs w:val="20"/>
              </w:rPr>
              <w:t>Tip the tray and lean it against a b</w:t>
            </w:r>
            <w:r w:rsidR="005A0BE2">
              <w:rPr>
                <w:rFonts w:ascii="Tahoma" w:hAnsi="Tahoma" w:cs="Tahoma"/>
                <w:sz w:val="20"/>
                <w:szCs w:val="20"/>
              </w:rPr>
              <w:t>ook</w:t>
            </w:r>
            <w:r w:rsidRPr="00843EFA">
              <w:rPr>
                <w:rFonts w:ascii="Tahoma" w:hAnsi="Tahoma" w:cs="Tahoma"/>
                <w:sz w:val="20"/>
                <w:szCs w:val="20"/>
              </w:rPr>
              <w:t xml:space="preserve"> allowing the liquids to run down the tray. </w:t>
            </w:r>
            <w:r>
              <w:rPr>
                <w:rFonts w:ascii="Tahoma" w:hAnsi="Tahoma" w:cs="Tahoma"/>
                <w:sz w:val="20"/>
                <w:szCs w:val="20"/>
              </w:rPr>
              <w:t>W</w:t>
            </w:r>
            <w:r w:rsidRPr="00843EFA">
              <w:rPr>
                <w:rFonts w:ascii="Tahoma" w:hAnsi="Tahoma" w:cs="Tahoma"/>
                <w:sz w:val="20"/>
                <w:szCs w:val="20"/>
              </w:rPr>
              <w:t>hich liquid moves the fastest</w:t>
            </w:r>
            <w:r>
              <w:rPr>
                <w:rFonts w:ascii="Tahoma" w:hAnsi="Tahoma" w:cs="Tahoma"/>
                <w:sz w:val="20"/>
                <w:szCs w:val="20"/>
              </w:rPr>
              <w:t>?</w:t>
            </w:r>
            <w:r w:rsidRPr="00843EFA">
              <w:rPr>
                <w:rFonts w:ascii="Tahoma" w:hAnsi="Tahoma" w:cs="Tahoma"/>
                <w:sz w:val="20"/>
                <w:szCs w:val="20"/>
              </w:rPr>
              <w:t xml:space="preserve"> </w:t>
            </w:r>
            <w:r w:rsidR="005A0BE2">
              <w:rPr>
                <w:rFonts w:ascii="Tahoma" w:hAnsi="Tahoma" w:cs="Tahoma"/>
                <w:sz w:val="20"/>
                <w:szCs w:val="20"/>
              </w:rPr>
              <w:t>Which liquid moves slowest? If you have a stopwatch, record the time taken by each liquid. Record your results in a table (see below).</w:t>
            </w:r>
          </w:p>
          <w:p w14:paraId="193D1F19" w14:textId="41CE2A6C"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Now put the liquids in the fridge for the same amount of time (at least 1 hour but better if longer).</w:t>
            </w:r>
          </w:p>
          <w:p w14:paraId="642EDCAE" w14:textId="7E0B5853"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 xml:space="preserve">Which do you think will pour quickest now? How will the cold temperature affect their pouring rate? Make a prediction. </w:t>
            </w:r>
          </w:p>
          <w:p w14:paraId="6A8AE1B0" w14:textId="31254870" w:rsidR="005A0BE2" w:rsidRDefault="005A0BE2" w:rsidP="00843EFA">
            <w:pPr>
              <w:pStyle w:val="ListParagraph"/>
              <w:numPr>
                <w:ilvl w:val="0"/>
                <w:numId w:val="19"/>
              </w:numPr>
              <w:rPr>
                <w:rFonts w:ascii="Tahoma" w:hAnsi="Tahoma" w:cs="Tahoma"/>
                <w:sz w:val="20"/>
                <w:szCs w:val="20"/>
              </w:rPr>
            </w:pPr>
            <w:r>
              <w:rPr>
                <w:rFonts w:ascii="Tahoma" w:hAnsi="Tahoma" w:cs="Tahoma"/>
                <w:sz w:val="20"/>
                <w:szCs w:val="20"/>
              </w:rPr>
              <w:t>Repeat the experiment. Did the liquids behave in the same way after they had been cooled? Compare the times of each liquid and write a sentence to explain what happened to each one.</w:t>
            </w:r>
          </w:p>
          <w:p w14:paraId="75E00626" w14:textId="3D68C956" w:rsidR="00273D6E" w:rsidRDefault="00273D6E" w:rsidP="00843EFA">
            <w:pPr>
              <w:pStyle w:val="ListParagraph"/>
              <w:numPr>
                <w:ilvl w:val="0"/>
                <w:numId w:val="19"/>
              </w:numPr>
              <w:rPr>
                <w:rFonts w:ascii="Tahoma" w:hAnsi="Tahoma" w:cs="Tahoma"/>
                <w:sz w:val="20"/>
                <w:szCs w:val="20"/>
              </w:rPr>
            </w:pPr>
            <w:r>
              <w:rPr>
                <w:rFonts w:ascii="Tahoma" w:hAnsi="Tahoma" w:cs="Tahoma"/>
                <w:sz w:val="20"/>
                <w:szCs w:val="20"/>
              </w:rPr>
              <w:t>Write your conclusion and answer this question: What effect do cold temperatures have on the rate liquids move down a slope?</w:t>
            </w:r>
          </w:p>
          <w:tbl>
            <w:tblPr>
              <w:tblStyle w:val="TableGrid"/>
              <w:tblW w:w="7596" w:type="dxa"/>
              <w:tblInd w:w="1080" w:type="dxa"/>
              <w:tblLayout w:type="fixed"/>
              <w:tblLook w:val="04A0" w:firstRow="1" w:lastRow="0" w:firstColumn="1" w:lastColumn="0" w:noHBand="0" w:noVBand="1"/>
            </w:tblPr>
            <w:tblGrid>
              <w:gridCol w:w="2381"/>
              <w:gridCol w:w="2891"/>
              <w:gridCol w:w="2324"/>
            </w:tblGrid>
            <w:tr w:rsidR="005A0BE2" w14:paraId="3D3AC266" w14:textId="77777777" w:rsidTr="005A0BE2">
              <w:tc>
                <w:tcPr>
                  <w:tcW w:w="2381" w:type="dxa"/>
                </w:tcPr>
                <w:p w14:paraId="3E0DAF42" w14:textId="3F558976" w:rsidR="005A0BE2" w:rsidRDefault="005A0BE2" w:rsidP="000D4A4B">
                  <w:pPr>
                    <w:pStyle w:val="ListParagraph"/>
                    <w:framePr w:hSpace="180" w:wrap="around" w:hAnchor="margin" w:y="656"/>
                    <w:ind w:left="0"/>
                    <w:rPr>
                      <w:rFonts w:ascii="Tahoma" w:hAnsi="Tahoma" w:cs="Tahoma"/>
                      <w:sz w:val="20"/>
                      <w:szCs w:val="20"/>
                    </w:rPr>
                  </w:pPr>
                  <w:r>
                    <w:rPr>
                      <w:rFonts w:ascii="Tahoma" w:hAnsi="Tahoma" w:cs="Tahoma"/>
                      <w:sz w:val="20"/>
                      <w:szCs w:val="20"/>
                    </w:rPr>
                    <w:t>Liquid</w:t>
                  </w:r>
                </w:p>
              </w:tc>
              <w:tc>
                <w:tcPr>
                  <w:tcW w:w="2891" w:type="dxa"/>
                </w:tcPr>
                <w:p w14:paraId="2E093D56" w14:textId="0F5D4105" w:rsidR="005A0BE2" w:rsidRDefault="005A0BE2" w:rsidP="000D4A4B">
                  <w:pPr>
                    <w:pStyle w:val="ListParagraph"/>
                    <w:framePr w:hSpace="180" w:wrap="around" w:hAnchor="margin" w:y="656"/>
                    <w:ind w:left="0"/>
                    <w:rPr>
                      <w:rFonts w:ascii="Tahoma" w:hAnsi="Tahoma" w:cs="Tahoma"/>
                      <w:sz w:val="20"/>
                      <w:szCs w:val="20"/>
                    </w:rPr>
                  </w:pPr>
                  <w:r>
                    <w:rPr>
                      <w:rFonts w:ascii="Tahoma" w:hAnsi="Tahoma" w:cs="Tahoma"/>
                      <w:sz w:val="20"/>
                      <w:szCs w:val="20"/>
                    </w:rPr>
                    <w:t>Time taken</w:t>
                  </w:r>
                  <w:r w:rsidR="00273D6E">
                    <w:rPr>
                      <w:rFonts w:ascii="Tahoma" w:hAnsi="Tahoma" w:cs="Tahoma"/>
                      <w:sz w:val="20"/>
                      <w:szCs w:val="20"/>
                    </w:rPr>
                    <w:t xml:space="preserve"> at</w:t>
                  </w:r>
                  <w:r>
                    <w:rPr>
                      <w:rFonts w:ascii="Tahoma" w:hAnsi="Tahoma" w:cs="Tahoma"/>
                      <w:sz w:val="20"/>
                      <w:szCs w:val="20"/>
                    </w:rPr>
                    <w:t xml:space="preserve"> room temperature</w:t>
                  </w:r>
                </w:p>
              </w:tc>
              <w:tc>
                <w:tcPr>
                  <w:tcW w:w="2324" w:type="dxa"/>
                </w:tcPr>
                <w:p w14:paraId="3382D539" w14:textId="7EE179AE" w:rsidR="005A0BE2" w:rsidRDefault="005A0BE2" w:rsidP="000D4A4B">
                  <w:pPr>
                    <w:pStyle w:val="ListParagraph"/>
                    <w:framePr w:hSpace="180" w:wrap="around" w:hAnchor="margin" w:y="656"/>
                    <w:ind w:left="0"/>
                    <w:rPr>
                      <w:rFonts w:ascii="Tahoma" w:hAnsi="Tahoma" w:cs="Tahoma"/>
                      <w:sz w:val="20"/>
                      <w:szCs w:val="20"/>
                    </w:rPr>
                  </w:pPr>
                  <w:r>
                    <w:rPr>
                      <w:rFonts w:ascii="Tahoma" w:hAnsi="Tahoma" w:cs="Tahoma"/>
                      <w:sz w:val="20"/>
                      <w:szCs w:val="20"/>
                    </w:rPr>
                    <w:t xml:space="preserve">Time taken </w:t>
                  </w:r>
                  <w:r w:rsidR="00273D6E">
                    <w:rPr>
                      <w:rFonts w:ascii="Tahoma" w:hAnsi="Tahoma" w:cs="Tahoma"/>
                      <w:sz w:val="20"/>
                      <w:szCs w:val="20"/>
                    </w:rPr>
                    <w:t>at</w:t>
                  </w:r>
                  <w:r>
                    <w:rPr>
                      <w:rFonts w:ascii="Tahoma" w:hAnsi="Tahoma" w:cs="Tahoma"/>
                      <w:sz w:val="20"/>
                      <w:szCs w:val="20"/>
                    </w:rPr>
                    <w:t xml:space="preserve"> fridge</w:t>
                  </w:r>
                  <w:r w:rsidR="00273D6E">
                    <w:rPr>
                      <w:rFonts w:ascii="Tahoma" w:hAnsi="Tahoma" w:cs="Tahoma"/>
                      <w:sz w:val="20"/>
                      <w:szCs w:val="20"/>
                    </w:rPr>
                    <w:t xml:space="preserve"> temperature</w:t>
                  </w:r>
                </w:p>
              </w:tc>
            </w:tr>
            <w:tr w:rsidR="005A0BE2" w14:paraId="43E7947F" w14:textId="77777777" w:rsidTr="005A0BE2">
              <w:tc>
                <w:tcPr>
                  <w:tcW w:w="2381" w:type="dxa"/>
                </w:tcPr>
                <w:p w14:paraId="6B4F8D11" w14:textId="34AA4251" w:rsidR="005A0BE2" w:rsidRDefault="005A0BE2" w:rsidP="000D4A4B">
                  <w:pPr>
                    <w:pStyle w:val="ListParagraph"/>
                    <w:framePr w:hSpace="180" w:wrap="around" w:hAnchor="margin" w:y="656"/>
                    <w:ind w:left="0"/>
                    <w:rPr>
                      <w:rFonts w:ascii="Tahoma" w:hAnsi="Tahoma" w:cs="Tahoma"/>
                      <w:sz w:val="20"/>
                      <w:szCs w:val="20"/>
                    </w:rPr>
                  </w:pPr>
                </w:p>
                <w:p w14:paraId="1240A2F7" w14:textId="03EB0C9D" w:rsidR="005A0BE2" w:rsidRDefault="005A0BE2" w:rsidP="000D4A4B">
                  <w:pPr>
                    <w:pStyle w:val="ListParagraph"/>
                    <w:framePr w:hSpace="180" w:wrap="around" w:hAnchor="margin" w:y="656"/>
                    <w:ind w:left="0"/>
                    <w:rPr>
                      <w:rFonts w:ascii="Tahoma" w:hAnsi="Tahoma" w:cs="Tahoma"/>
                      <w:sz w:val="20"/>
                      <w:szCs w:val="20"/>
                    </w:rPr>
                  </w:pPr>
                </w:p>
              </w:tc>
              <w:tc>
                <w:tcPr>
                  <w:tcW w:w="2891" w:type="dxa"/>
                </w:tcPr>
                <w:p w14:paraId="54B8A463" w14:textId="77777777" w:rsidR="005A0BE2" w:rsidRDefault="005A0BE2" w:rsidP="000D4A4B">
                  <w:pPr>
                    <w:pStyle w:val="ListParagraph"/>
                    <w:framePr w:hSpace="180" w:wrap="around" w:hAnchor="margin" w:y="656"/>
                    <w:ind w:left="0"/>
                    <w:rPr>
                      <w:rFonts w:ascii="Tahoma" w:hAnsi="Tahoma" w:cs="Tahoma"/>
                      <w:sz w:val="20"/>
                      <w:szCs w:val="20"/>
                    </w:rPr>
                  </w:pPr>
                </w:p>
              </w:tc>
              <w:tc>
                <w:tcPr>
                  <w:tcW w:w="2324" w:type="dxa"/>
                </w:tcPr>
                <w:p w14:paraId="4A874ED1" w14:textId="77777777" w:rsidR="005A0BE2" w:rsidRDefault="005A0BE2" w:rsidP="000D4A4B">
                  <w:pPr>
                    <w:pStyle w:val="ListParagraph"/>
                    <w:framePr w:hSpace="180" w:wrap="around" w:hAnchor="margin" w:y="656"/>
                    <w:ind w:left="0"/>
                    <w:rPr>
                      <w:rFonts w:ascii="Tahoma" w:hAnsi="Tahoma" w:cs="Tahoma"/>
                      <w:sz w:val="20"/>
                      <w:szCs w:val="20"/>
                    </w:rPr>
                  </w:pPr>
                </w:p>
              </w:tc>
            </w:tr>
          </w:tbl>
          <w:p w14:paraId="51E50E15" w14:textId="561858D4" w:rsidR="005A0BE2" w:rsidRPr="00273D6E" w:rsidRDefault="00A01116" w:rsidP="00680C9A">
            <w:pPr>
              <w:pStyle w:val="ListParagraph"/>
              <w:ind w:left="360"/>
              <w:rPr>
                <w:rFonts w:ascii="Tahoma" w:hAnsi="Tahoma" w:cs="Tahoma"/>
                <w:b/>
                <w:bCs/>
                <w:sz w:val="20"/>
                <w:szCs w:val="20"/>
              </w:rPr>
            </w:pPr>
            <w:r w:rsidRPr="00D93B4C">
              <w:rPr>
                <w:b/>
                <w:bCs/>
                <w:noProof/>
              </w:rPr>
              <w:drawing>
                <wp:anchor distT="0" distB="0" distL="114300" distR="114300" simplePos="0" relativeHeight="251741184" behindDoc="1" locked="0" layoutInCell="1" allowOverlap="1" wp14:anchorId="32E7ED80" wp14:editId="0D4D1F1C">
                  <wp:simplePos x="0" y="0"/>
                  <wp:positionH relativeFrom="column">
                    <wp:posOffset>4265350</wp:posOffset>
                  </wp:positionH>
                  <wp:positionV relativeFrom="paragraph">
                    <wp:posOffset>453003</wp:posOffset>
                  </wp:positionV>
                  <wp:extent cx="2233930" cy="1392555"/>
                  <wp:effectExtent l="0" t="0" r="0" b="0"/>
                  <wp:wrapTight wrapText="bothSides">
                    <wp:wrapPolygon edited="0">
                      <wp:start x="0" y="0"/>
                      <wp:lineTo x="0" y="21275"/>
                      <wp:lineTo x="21367" y="21275"/>
                      <wp:lineTo x="21367"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707" b="18932"/>
                          <a:stretch/>
                        </pic:blipFill>
                        <pic:spPr bwMode="auto">
                          <a:xfrm>
                            <a:off x="0" y="0"/>
                            <a:ext cx="2233930"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D6E" w:rsidRPr="00D93B4C">
              <w:rPr>
                <w:rFonts w:ascii="Tahoma" w:hAnsi="Tahoma" w:cs="Tahoma"/>
                <w:b/>
                <w:bCs/>
                <w:sz w:val="20"/>
                <w:szCs w:val="20"/>
              </w:rPr>
              <w:t>CHALLENGE:</w:t>
            </w:r>
            <w:r w:rsidR="00273D6E">
              <w:rPr>
                <w:rFonts w:ascii="Tahoma" w:hAnsi="Tahoma" w:cs="Tahoma"/>
                <w:sz w:val="20"/>
                <w:szCs w:val="20"/>
              </w:rPr>
              <w:t xml:space="preserve"> what do you think would happen if you put the liquids in the freezer instead? What would happen if you heated them? Make a prediction and try it out </w:t>
            </w:r>
            <w:r w:rsidR="00273D6E">
              <w:rPr>
                <w:rFonts w:ascii="Tahoma" w:hAnsi="Tahoma" w:cs="Tahoma"/>
                <w:b/>
                <w:bCs/>
                <w:sz w:val="20"/>
                <w:szCs w:val="20"/>
              </w:rPr>
              <w:t>adult supervision required for these options.</w:t>
            </w:r>
          </w:p>
          <w:p w14:paraId="688E62E4" w14:textId="6BD7EFD3" w:rsidR="00F6370A" w:rsidRPr="00E631F2" w:rsidRDefault="00F6370A" w:rsidP="00F6370A">
            <w:pPr>
              <w:pStyle w:val="ListParagraph"/>
              <w:ind w:left="360"/>
              <w:rPr>
                <w:rFonts w:ascii="Tahoma" w:hAnsi="Tahoma" w:cs="Tahoma"/>
                <w:sz w:val="20"/>
                <w:szCs w:val="20"/>
              </w:rPr>
            </w:pPr>
          </w:p>
          <w:p w14:paraId="6D497680" w14:textId="0F6FBEB9" w:rsidR="00E631F2" w:rsidRPr="00196542" w:rsidRDefault="003B5054" w:rsidP="009E1A25">
            <w:pPr>
              <w:pStyle w:val="ListParagraph"/>
              <w:numPr>
                <w:ilvl w:val="0"/>
                <w:numId w:val="1"/>
              </w:numPr>
              <w:rPr>
                <w:rFonts w:ascii="Tahoma" w:hAnsi="Tahoma" w:cs="Tahoma"/>
                <w:sz w:val="20"/>
                <w:szCs w:val="20"/>
              </w:rPr>
            </w:pPr>
            <w:r w:rsidRPr="00D93B4C">
              <w:rPr>
                <w:rFonts w:ascii="Tahoma" w:hAnsi="Tahoma" w:cs="Tahoma"/>
                <w:b/>
                <w:bCs/>
                <w:sz w:val="20"/>
                <w:szCs w:val="20"/>
              </w:rPr>
              <w:t>Geography</w:t>
            </w:r>
            <w:r w:rsidR="00E87D13" w:rsidRPr="00D93B4C">
              <w:rPr>
                <w:rFonts w:ascii="Tahoma" w:hAnsi="Tahoma" w:cs="Tahoma"/>
                <w:b/>
                <w:bCs/>
                <w:sz w:val="20"/>
                <w:szCs w:val="20"/>
              </w:rPr>
              <w:t>:</w:t>
            </w:r>
            <w:r w:rsidR="00E87D13" w:rsidRPr="00D0787D">
              <w:rPr>
                <w:rFonts w:ascii="Tahoma" w:hAnsi="Tahoma" w:cs="Tahoma"/>
                <w:sz w:val="20"/>
                <w:szCs w:val="20"/>
              </w:rPr>
              <w:t xml:space="preserve"> </w:t>
            </w:r>
            <w:r w:rsidR="00A01116">
              <w:rPr>
                <w:rFonts w:ascii="Tahoma" w:hAnsi="Tahoma" w:cs="Tahoma"/>
                <w:sz w:val="20"/>
                <w:szCs w:val="20"/>
              </w:rPr>
              <w:t xml:space="preserve">Look at this explanation of how a volcano erupts. </w:t>
            </w:r>
          </w:p>
          <w:p w14:paraId="404D751B" w14:textId="54A2C386" w:rsidR="00531295" w:rsidRDefault="00531295" w:rsidP="00531295">
            <w:pPr>
              <w:pStyle w:val="ListParagraph"/>
              <w:ind w:left="360"/>
              <w:rPr>
                <w:rFonts w:ascii="Tahoma" w:hAnsi="Tahoma" w:cs="Tahoma"/>
                <w:sz w:val="20"/>
                <w:szCs w:val="20"/>
              </w:rPr>
            </w:pPr>
          </w:p>
          <w:p w14:paraId="38BD1264" w14:textId="77777777" w:rsidR="00A01116" w:rsidRDefault="00A01116" w:rsidP="00531295">
            <w:pPr>
              <w:pStyle w:val="ListParagraph"/>
              <w:ind w:left="360"/>
              <w:rPr>
                <w:rFonts w:ascii="Tahoma" w:hAnsi="Tahoma" w:cs="Tahoma"/>
                <w:sz w:val="20"/>
                <w:szCs w:val="20"/>
              </w:rPr>
            </w:pPr>
          </w:p>
          <w:p w14:paraId="2419212B" w14:textId="77777777" w:rsidR="00A01116" w:rsidRDefault="00A01116" w:rsidP="00531295">
            <w:pPr>
              <w:pStyle w:val="ListParagraph"/>
              <w:ind w:left="360"/>
              <w:rPr>
                <w:rFonts w:ascii="Tahoma" w:hAnsi="Tahoma" w:cs="Tahoma"/>
                <w:sz w:val="20"/>
                <w:szCs w:val="20"/>
              </w:rPr>
            </w:pPr>
          </w:p>
          <w:p w14:paraId="765DE517" w14:textId="6B96903B" w:rsidR="00A01116" w:rsidRDefault="00A01116" w:rsidP="00531295">
            <w:pPr>
              <w:pStyle w:val="ListParagraph"/>
              <w:ind w:left="360"/>
              <w:rPr>
                <w:rFonts w:ascii="Tahoma" w:hAnsi="Tahoma" w:cs="Tahoma"/>
                <w:sz w:val="20"/>
                <w:szCs w:val="20"/>
              </w:rPr>
            </w:pPr>
          </w:p>
          <w:p w14:paraId="7CFCC043" w14:textId="5A95A9FE" w:rsidR="00A01116" w:rsidRDefault="00A01116" w:rsidP="00531295">
            <w:pPr>
              <w:pStyle w:val="ListParagraph"/>
              <w:ind w:left="360"/>
              <w:rPr>
                <w:rFonts w:ascii="Tahoma" w:hAnsi="Tahoma" w:cs="Tahoma"/>
                <w:sz w:val="20"/>
                <w:szCs w:val="20"/>
              </w:rPr>
            </w:pPr>
          </w:p>
          <w:p w14:paraId="66F4DCF2" w14:textId="30C0C01B" w:rsidR="00531295" w:rsidRDefault="00A01116" w:rsidP="00531295">
            <w:pPr>
              <w:pStyle w:val="ListParagraph"/>
              <w:ind w:left="360"/>
              <w:rPr>
                <w:rFonts w:ascii="Tahoma" w:hAnsi="Tahoma" w:cs="Tahoma"/>
                <w:sz w:val="20"/>
                <w:szCs w:val="20"/>
              </w:rPr>
            </w:pPr>
            <w:r>
              <w:rPr>
                <w:rFonts w:ascii="Tahoma" w:hAnsi="Tahoma" w:cs="Tahoma"/>
                <w:sz w:val="20"/>
                <w:szCs w:val="20"/>
              </w:rPr>
              <w:t xml:space="preserve">Now copy this diagram and label it with the following features: </w:t>
            </w:r>
          </w:p>
          <w:p w14:paraId="074C7F2B" w14:textId="62328E91" w:rsidR="00531295" w:rsidRDefault="00680C9A" w:rsidP="00531295">
            <w:pPr>
              <w:pStyle w:val="ListParagraph"/>
              <w:ind w:left="360"/>
              <w:rPr>
                <w:rFonts w:ascii="Tahoma" w:hAnsi="Tahoma" w:cs="Tahoma"/>
                <w:sz w:val="20"/>
                <w:szCs w:val="20"/>
              </w:rPr>
            </w:pPr>
            <w:r>
              <w:rPr>
                <w:noProof/>
              </w:rPr>
              <w:drawing>
                <wp:anchor distT="0" distB="0" distL="114300" distR="114300" simplePos="0" relativeHeight="251742208" behindDoc="1" locked="0" layoutInCell="1" allowOverlap="1" wp14:anchorId="0C7B400F" wp14:editId="6D6CF675">
                  <wp:simplePos x="0" y="0"/>
                  <wp:positionH relativeFrom="column">
                    <wp:posOffset>202538</wp:posOffset>
                  </wp:positionH>
                  <wp:positionV relativeFrom="paragraph">
                    <wp:posOffset>52180</wp:posOffset>
                  </wp:positionV>
                  <wp:extent cx="2448560" cy="1655445"/>
                  <wp:effectExtent l="0" t="0" r="8890" b="1905"/>
                  <wp:wrapTight wrapText="bothSides">
                    <wp:wrapPolygon edited="0">
                      <wp:start x="0" y="0"/>
                      <wp:lineTo x="0" y="21376"/>
                      <wp:lineTo x="21510" y="21376"/>
                      <wp:lineTo x="215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348" t="24102" r="27930" b="18512"/>
                          <a:stretch/>
                        </pic:blipFill>
                        <pic:spPr bwMode="auto">
                          <a:xfrm>
                            <a:off x="0" y="0"/>
                            <a:ext cx="244856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50A10" w14:textId="4A7AC05D" w:rsidR="00531295" w:rsidRDefault="00A01116" w:rsidP="00A01116">
            <w:pPr>
              <w:pStyle w:val="ListParagraph"/>
              <w:numPr>
                <w:ilvl w:val="0"/>
                <w:numId w:val="21"/>
              </w:numPr>
              <w:rPr>
                <w:rFonts w:ascii="Tahoma" w:hAnsi="Tahoma" w:cs="Tahoma"/>
                <w:sz w:val="20"/>
                <w:szCs w:val="20"/>
              </w:rPr>
            </w:pPr>
            <w:r>
              <w:rPr>
                <w:rFonts w:ascii="Tahoma" w:hAnsi="Tahoma" w:cs="Tahoma"/>
                <w:sz w:val="20"/>
                <w:szCs w:val="20"/>
              </w:rPr>
              <w:t>Main vent</w:t>
            </w:r>
          </w:p>
          <w:p w14:paraId="6270B681" w14:textId="0F54462B"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Secondary vent</w:t>
            </w:r>
          </w:p>
          <w:p w14:paraId="00636302" w14:textId="4F386C02"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Crater</w:t>
            </w:r>
          </w:p>
          <w:p w14:paraId="43DA7210" w14:textId="7C579FEF"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Secondary cone</w:t>
            </w:r>
          </w:p>
          <w:p w14:paraId="489F96B9" w14:textId="6B21165B"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Layers of ash and lava</w:t>
            </w:r>
          </w:p>
          <w:p w14:paraId="6F6386E2" w14:textId="19316CC0"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Ash clouds</w:t>
            </w:r>
          </w:p>
          <w:p w14:paraId="1825B587" w14:textId="11D47C3A"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Ash</w:t>
            </w:r>
          </w:p>
          <w:p w14:paraId="60A6C937" w14:textId="4049B044"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Volcanic bombs</w:t>
            </w:r>
          </w:p>
          <w:p w14:paraId="307D47A3" w14:textId="6BCD7B4D"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Lava flow</w:t>
            </w:r>
          </w:p>
          <w:p w14:paraId="45001DE7" w14:textId="77E0967B" w:rsidR="00A01116" w:rsidRDefault="00A01116" w:rsidP="00A01116">
            <w:pPr>
              <w:pStyle w:val="ListParagraph"/>
              <w:numPr>
                <w:ilvl w:val="0"/>
                <w:numId w:val="21"/>
              </w:numPr>
              <w:rPr>
                <w:rFonts w:ascii="Tahoma" w:hAnsi="Tahoma" w:cs="Tahoma"/>
                <w:sz w:val="20"/>
                <w:szCs w:val="20"/>
              </w:rPr>
            </w:pPr>
            <w:r>
              <w:rPr>
                <w:rFonts w:ascii="Tahoma" w:hAnsi="Tahoma" w:cs="Tahoma"/>
                <w:sz w:val="20"/>
                <w:szCs w:val="20"/>
              </w:rPr>
              <w:t>Magma chamber</w:t>
            </w:r>
          </w:p>
          <w:p w14:paraId="49237D32" w14:textId="1CCDB1A3" w:rsidR="00531295" w:rsidRDefault="00A01116" w:rsidP="00531295">
            <w:pPr>
              <w:pStyle w:val="ListParagraph"/>
              <w:ind w:left="360"/>
              <w:rPr>
                <w:rFonts w:ascii="Tahoma" w:hAnsi="Tahoma" w:cs="Tahoma"/>
                <w:sz w:val="20"/>
                <w:szCs w:val="20"/>
              </w:rPr>
            </w:pPr>
            <w:r w:rsidRPr="00D93B4C">
              <w:rPr>
                <w:rFonts w:ascii="Tahoma" w:hAnsi="Tahoma" w:cs="Tahoma"/>
                <w:b/>
                <w:bCs/>
                <w:sz w:val="20"/>
                <w:szCs w:val="20"/>
              </w:rPr>
              <w:t>CHALLENGE:</w:t>
            </w:r>
            <w:r>
              <w:rPr>
                <w:rFonts w:ascii="Tahoma" w:hAnsi="Tahoma" w:cs="Tahoma"/>
                <w:sz w:val="20"/>
                <w:szCs w:val="20"/>
              </w:rPr>
              <w:t xml:space="preserve"> Look at this image:</w:t>
            </w:r>
          </w:p>
          <w:p w14:paraId="7C7B4F94" w14:textId="1A247410" w:rsidR="00A01116" w:rsidRDefault="00A01116" w:rsidP="00531295">
            <w:pPr>
              <w:pStyle w:val="ListParagraph"/>
              <w:ind w:left="360"/>
              <w:rPr>
                <w:rFonts w:ascii="Tahoma" w:hAnsi="Tahoma" w:cs="Tahoma"/>
                <w:sz w:val="20"/>
                <w:szCs w:val="20"/>
              </w:rPr>
            </w:pPr>
            <w:r>
              <w:rPr>
                <w:noProof/>
              </w:rPr>
              <w:drawing>
                <wp:anchor distT="0" distB="0" distL="114300" distR="114300" simplePos="0" relativeHeight="251743232" behindDoc="1" locked="0" layoutInCell="1" allowOverlap="1" wp14:anchorId="3E929927" wp14:editId="4E54B256">
                  <wp:simplePos x="0" y="0"/>
                  <wp:positionH relativeFrom="column">
                    <wp:posOffset>258169</wp:posOffset>
                  </wp:positionH>
                  <wp:positionV relativeFrom="paragraph">
                    <wp:posOffset>12562</wp:posOffset>
                  </wp:positionV>
                  <wp:extent cx="1678305" cy="1093470"/>
                  <wp:effectExtent l="0" t="0" r="0" b="0"/>
                  <wp:wrapTight wrapText="bothSides">
                    <wp:wrapPolygon edited="0">
                      <wp:start x="0" y="0"/>
                      <wp:lineTo x="0" y="21073"/>
                      <wp:lineTo x="21330" y="21073"/>
                      <wp:lineTo x="213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8308" t="27728" r="28649" b="22347"/>
                          <a:stretch/>
                        </pic:blipFill>
                        <pic:spPr bwMode="auto">
                          <a:xfrm>
                            <a:off x="0" y="0"/>
                            <a:ext cx="167830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A7BB0" w14:textId="646832B7" w:rsidR="00531295"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can you see happening?</w:t>
            </w:r>
          </w:p>
          <w:p w14:paraId="0C6E8168" w14:textId="7E1EE036" w:rsidR="00A01116"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can you infer?</w:t>
            </w:r>
          </w:p>
          <w:p w14:paraId="018C6CA9" w14:textId="697CDDC6" w:rsidR="00A01116" w:rsidRDefault="00A01116" w:rsidP="00A01116">
            <w:pPr>
              <w:pStyle w:val="ListParagraph"/>
              <w:numPr>
                <w:ilvl w:val="0"/>
                <w:numId w:val="22"/>
              </w:numPr>
              <w:rPr>
                <w:rFonts w:ascii="Tahoma" w:hAnsi="Tahoma" w:cs="Tahoma"/>
                <w:sz w:val="20"/>
                <w:szCs w:val="20"/>
              </w:rPr>
            </w:pPr>
            <w:r>
              <w:rPr>
                <w:rFonts w:ascii="Tahoma" w:hAnsi="Tahoma" w:cs="Tahoma"/>
                <w:sz w:val="20"/>
                <w:szCs w:val="20"/>
              </w:rPr>
              <w:t>What do you predict will happen?</w:t>
            </w:r>
          </w:p>
          <w:p w14:paraId="7C3F8D37" w14:textId="757277FE" w:rsidR="00A01116" w:rsidRDefault="00A01116" w:rsidP="00A01116">
            <w:pPr>
              <w:pStyle w:val="ListParagraph"/>
              <w:ind w:left="1080"/>
              <w:rPr>
                <w:rFonts w:ascii="Tahoma" w:hAnsi="Tahoma" w:cs="Tahoma"/>
                <w:sz w:val="20"/>
                <w:szCs w:val="20"/>
              </w:rPr>
            </w:pPr>
            <w:r>
              <w:rPr>
                <w:rFonts w:ascii="Tahoma" w:hAnsi="Tahoma" w:cs="Tahoma"/>
                <w:sz w:val="20"/>
                <w:szCs w:val="20"/>
              </w:rPr>
              <w:t>Use what you learned in your reading book ‘The World’s Worst Volcanic Eruptions’ to help you with this.</w:t>
            </w:r>
          </w:p>
          <w:p w14:paraId="0643DA8C" w14:textId="77777777" w:rsidR="00A01116" w:rsidRDefault="00A01116" w:rsidP="00A01116">
            <w:pPr>
              <w:pStyle w:val="ListParagraph"/>
              <w:ind w:left="360"/>
              <w:rPr>
                <w:rFonts w:ascii="Tahoma" w:hAnsi="Tahoma" w:cs="Tahoma"/>
                <w:sz w:val="20"/>
                <w:szCs w:val="20"/>
              </w:rPr>
            </w:pPr>
          </w:p>
          <w:p w14:paraId="1E0084D3" w14:textId="77777777" w:rsidR="00A01116" w:rsidRDefault="00A01116" w:rsidP="00A01116">
            <w:pPr>
              <w:pStyle w:val="ListParagraph"/>
              <w:ind w:left="360"/>
              <w:rPr>
                <w:rFonts w:ascii="Tahoma" w:hAnsi="Tahoma" w:cs="Tahoma"/>
                <w:sz w:val="20"/>
                <w:szCs w:val="20"/>
              </w:rPr>
            </w:pPr>
          </w:p>
          <w:p w14:paraId="2DC6F284" w14:textId="0E614E58" w:rsidR="00327E0C" w:rsidRDefault="003B5054" w:rsidP="00814ED1">
            <w:pPr>
              <w:pStyle w:val="ListParagraph"/>
              <w:numPr>
                <w:ilvl w:val="0"/>
                <w:numId w:val="1"/>
              </w:numPr>
              <w:rPr>
                <w:rFonts w:ascii="Tahoma" w:hAnsi="Tahoma" w:cs="Tahoma"/>
                <w:sz w:val="20"/>
                <w:szCs w:val="20"/>
              </w:rPr>
            </w:pPr>
            <w:r w:rsidRPr="00D93B4C">
              <w:rPr>
                <w:rFonts w:ascii="Tahoma" w:hAnsi="Tahoma" w:cs="Tahoma"/>
                <w:b/>
                <w:bCs/>
                <w:sz w:val="20"/>
                <w:szCs w:val="20"/>
              </w:rPr>
              <w:t>History</w:t>
            </w:r>
            <w:r w:rsidR="00281180" w:rsidRPr="00D93B4C">
              <w:rPr>
                <w:rFonts w:ascii="Tahoma" w:hAnsi="Tahoma" w:cs="Tahoma"/>
                <w:b/>
                <w:bCs/>
                <w:sz w:val="20"/>
                <w:szCs w:val="20"/>
              </w:rPr>
              <w:t>:</w:t>
            </w:r>
            <w:r w:rsidR="00281180">
              <w:rPr>
                <w:rFonts w:ascii="Tahoma" w:hAnsi="Tahoma" w:cs="Tahoma"/>
                <w:sz w:val="20"/>
                <w:szCs w:val="20"/>
              </w:rPr>
              <w:t xml:space="preserve"> </w:t>
            </w:r>
            <w:r w:rsidR="003944BD">
              <w:rPr>
                <w:rFonts w:ascii="Tahoma" w:hAnsi="Tahoma" w:cs="Tahoma"/>
                <w:sz w:val="20"/>
                <w:szCs w:val="20"/>
              </w:rPr>
              <w:t xml:space="preserve">Almost 2000 years ago, Mount Vesuvius in Italy erupted and covered the town of Pompeii in metres of ash. </w:t>
            </w:r>
            <w:r w:rsidR="00744DC1">
              <w:rPr>
                <w:rFonts w:ascii="Tahoma" w:hAnsi="Tahoma" w:cs="Tahoma"/>
                <w:sz w:val="20"/>
                <w:szCs w:val="20"/>
              </w:rPr>
              <w:t xml:space="preserve"> Watch this </w:t>
            </w:r>
            <w:hyperlink r:id="rId31" w:history="1">
              <w:r w:rsidR="00744DC1" w:rsidRPr="00744DC1">
                <w:rPr>
                  <w:rStyle w:val="Hyperlink"/>
                  <w:rFonts w:ascii="Tahoma" w:hAnsi="Tahoma" w:cs="Tahoma"/>
                  <w:sz w:val="20"/>
                  <w:szCs w:val="20"/>
                </w:rPr>
                <w:t>video clip</w:t>
              </w:r>
            </w:hyperlink>
            <w:r w:rsidR="00744DC1">
              <w:rPr>
                <w:rFonts w:ascii="Tahoma" w:hAnsi="Tahoma" w:cs="Tahoma"/>
                <w:sz w:val="20"/>
                <w:szCs w:val="20"/>
              </w:rPr>
              <w:t xml:space="preserve"> which recreates what happened. </w:t>
            </w:r>
            <w:hyperlink r:id="rId32" w:history="1">
              <w:r w:rsidR="003944BD" w:rsidRPr="003944BD">
                <w:rPr>
                  <w:rStyle w:val="Hyperlink"/>
                  <w:rFonts w:ascii="Tahoma" w:hAnsi="Tahoma" w:cs="Tahoma"/>
                  <w:sz w:val="20"/>
                  <w:szCs w:val="20"/>
                </w:rPr>
                <w:t>Explore the city’s remains here</w:t>
              </w:r>
            </w:hyperlink>
            <w:r w:rsidR="003944BD">
              <w:rPr>
                <w:rFonts w:ascii="Tahoma" w:hAnsi="Tahoma" w:cs="Tahoma"/>
                <w:sz w:val="20"/>
                <w:szCs w:val="20"/>
              </w:rPr>
              <w:t>.</w:t>
            </w:r>
            <w:r w:rsidR="00744DC1">
              <w:rPr>
                <w:rFonts w:ascii="Tahoma" w:hAnsi="Tahoma" w:cs="Tahoma"/>
                <w:sz w:val="20"/>
                <w:szCs w:val="20"/>
              </w:rPr>
              <w:t xml:space="preserve"> What do the remains tell us about life in Pompeii in the past? This tragic event has actually helped historians. Explain how. By looking at the images, what can you infer (work out) about life in Pompeii? What clues can you see? Look at clothes, buildings, foods, homes, etc. </w:t>
            </w:r>
          </w:p>
          <w:p w14:paraId="460744AF" w14:textId="5552D208" w:rsidR="00744DC1" w:rsidRDefault="00744DC1" w:rsidP="00744DC1">
            <w:pPr>
              <w:pStyle w:val="ListParagraph"/>
              <w:ind w:left="360"/>
              <w:rPr>
                <w:rFonts w:ascii="Tahoma" w:hAnsi="Tahoma" w:cs="Tahoma"/>
                <w:sz w:val="20"/>
                <w:szCs w:val="20"/>
              </w:rPr>
            </w:pPr>
            <w:r>
              <w:rPr>
                <w:rFonts w:ascii="Tahoma" w:hAnsi="Tahoma" w:cs="Tahoma"/>
                <w:sz w:val="20"/>
                <w:szCs w:val="20"/>
              </w:rPr>
              <w:t xml:space="preserve">CHALLENGE: what kinds of things do you still </w:t>
            </w:r>
            <w:r w:rsidRPr="00744DC1">
              <w:rPr>
                <w:rFonts w:ascii="Tahoma" w:hAnsi="Tahoma" w:cs="Tahoma"/>
                <w:b/>
                <w:bCs/>
                <w:sz w:val="20"/>
                <w:szCs w:val="20"/>
              </w:rPr>
              <w:t>not</w:t>
            </w:r>
            <w:r>
              <w:rPr>
                <w:rFonts w:ascii="Tahoma" w:hAnsi="Tahoma" w:cs="Tahoma"/>
                <w:sz w:val="20"/>
                <w:szCs w:val="20"/>
              </w:rPr>
              <w:t xml:space="preserve"> know from the images? </w:t>
            </w:r>
          </w:p>
          <w:p w14:paraId="158BFB2A" w14:textId="4054C048" w:rsidR="00F6370A" w:rsidRDefault="000F26BB" w:rsidP="00F6370A">
            <w:pPr>
              <w:pStyle w:val="ListParagraph"/>
              <w:ind w:left="360"/>
              <w:rPr>
                <w:rFonts w:ascii="Tahoma" w:hAnsi="Tahoma" w:cs="Tahoma"/>
                <w:sz w:val="20"/>
                <w:szCs w:val="20"/>
              </w:rPr>
            </w:pPr>
            <w:r>
              <w:rPr>
                <w:noProof/>
              </w:rPr>
              <w:drawing>
                <wp:anchor distT="0" distB="0" distL="114300" distR="114300" simplePos="0" relativeHeight="251740160" behindDoc="1" locked="0" layoutInCell="1" allowOverlap="1" wp14:anchorId="65BCCE85" wp14:editId="32969F1D">
                  <wp:simplePos x="0" y="0"/>
                  <wp:positionH relativeFrom="margin">
                    <wp:posOffset>2961640</wp:posOffset>
                  </wp:positionH>
                  <wp:positionV relativeFrom="paragraph">
                    <wp:posOffset>143510</wp:posOffset>
                  </wp:positionV>
                  <wp:extent cx="3698240" cy="2734945"/>
                  <wp:effectExtent l="0" t="0" r="0" b="8255"/>
                  <wp:wrapTight wrapText="bothSides">
                    <wp:wrapPolygon edited="0">
                      <wp:start x="0" y="0"/>
                      <wp:lineTo x="0" y="21515"/>
                      <wp:lineTo x="21474" y="21515"/>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383" t="9153" r="23420" b="7720"/>
                          <a:stretch/>
                        </pic:blipFill>
                        <pic:spPr bwMode="auto">
                          <a:xfrm>
                            <a:off x="0" y="0"/>
                            <a:ext cx="3698240" cy="273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DC1">
              <w:rPr>
                <w:noProof/>
              </w:rPr>
              <w:t xml:space="preserve"> </w:t>
            </w:r>
          </w:p>
          <w:p w14:paraId="366AD43D" w14:textId="4A7858D6" w:rsidR="00337461" w:rsidRPr="00337461" w:rsidRDefault="003B5054" w:rsidP="00337461">
            <w:pPr>
              <w:pStyle w:val="ListParagraph"/>
              <w:numPr>
                <w:ilvl w:val="0"/>
                <w:numId w:val="1"/>
              </w:numPr>
              <w:rPr>
                <w:rFonts w:ascii="Tahoma" w:hAnsi="Tahoma" w:cs="Tahoma"/>
                <w:sz w:val="20"/>
                <w:szCs w:val="20"/>
              </w:rPr>
            </w:pPr>
            <w:r w:rsidRPr="00D93B4C">
              <w:rPr>
                <w:rFonts w:ascii="Tahoma" w:hAnsi="Tahoma" w:cs="Tahoma"/>
                <w:b/>
                <w:bCs/>
                <w:sz w:val="20"/>
                <w:szCs w:val="20"/>
              </w:rPr>
              <w:t>French</w:t>
            </w:r>
            <w:r w:rsidR="00F6370A" w:rsidRPr="00D93B4C">
              <w:rPr>
                <w:rFonts w:ascii="Tahoma" w:hAnsi="Tahoma" w:cs="Tahoma"/>
                <w:b/>
                <w:bCs/>
                <w:sz w:val="20"/>
                <w:szCs w:val="20"/>
              </w:rPr>
              <w:t>:</w:t>
            </w:r>
            <w:r w:rsidR="00F6370A">
              <w:rPr>
                <w:rFonts w:ascii="Tahoma" w:hAnsi="Tahoma" w:cs="Tahoma"/>
                <w:sz w:val="20"/>
                <w:szCs w:val="20"/>
              </w:rPr>
              <w:t xml:space="preserve"> </w:t>
            </w:r>
            <w:r w:rsidR="00337461">
              <w:rPr>
                <w:rFonts w:ascii="Tahoma" w:hAnsi="Tahoma" w:cs="Tahoma"/>
                <w:sz w:val="20"/>
                <w:szCs w:val="20"/>
              </w:rPr>
              <w:t>Watch this video from “</w:t>
            </w:r>
            <w:hyperlink r:id="rId34" w:history="1">
              <w:r w:rsidR="00337461" w:rsidRPr="00337461">
                <w:rPr>
                  <w:rStyle w:val="Hyperlink"/>
                  <w:rFonts w:ascii="Tahoma" w:hAnsi="Tahoma" w:cs="Tahoma"/>
                  <w:sz w:val="20"/>
                  <w:szCs w:val="20"/>
                </w:rPr>
                <w:t>How to Train Your Dragon</w:t>
              </w:r>
            </w:hyperlink>
            <w:r w:rsidR="00337461">
              <w:rPr>
                <w:rFonts w:ascii="Tahoma" w:hAnsi="Tahoma" w:cs="Tahoma"/>
                <w:sz w:val="20"/>
                <w:szCs w:val="20"/>
              </w:rPr>
              <w:t xml:space="preserve">” in French. How much of it do you understand? Why? What does it tell you about communicating in a different language? How do Krokmou (Toothless) and Harold (Hiccup) communicate in the clip? Now watch </w:t>
            </w:r>
            <w:hyperlink r:id="rId35" w:history="1">
              <w:r w:rsidR="00337461" w:rsidRPr="00337461">
                <w:rPr>
                  <w:rStyle w:val="Hyperlink"/>
                  <w:rFonts w:ascii="Tahoma" w:hAnsi="Tahoma" w:cs="Tahoma"/>
                  <w:sz w:val="20"/>
                  <w:szCs w:val="20"/>
                </w:rPr>
                <w:t>this clip</w:t>
              </w:r>
            </w:hyperlink>
            <w:r w:rsidR="00337461">
              <w:rPr>
                <w:rFonts w:ascii="Tahoma" w:hAnsi="Tahoma" w:cs="Tahoma"/>
                <w:sz w:val="20"/>
                <w:szCs w:val="20"/>
              </w:rPr>
              <w:t xml:space="preserve"> introducing colours in French and repeat each word when told to.</w:t>
            </w:r>
            <w:r w:rsidR="004B1688">
              <w:rPr>
                <w:rFonts w:ascii="Tahoma" w:hAnsi="Tahoma" w:cs="Tahoma"/>
                <w:sz w:val="20"/>
                <w:szCs w:val="20"/>
              </w:rPr>
              <w:t xml:space="preserve"> Stop the clip at 3:10.</w:t>
            </w:r>
          </w:p>
          <w:p w14:paraId="59B72EE5" w14:textId="20AAECE5" w:rsidR="00327E0C" w:rsidRDefault="00327E0C" w:rsidP="00E631F2">
            <w:pPr>
              <w:pStyle w:val="ListParagraph"/>
              <w:ind w:left="360"/>
              <w:rPr>
                <w:rFonts w:ascii="Tahoma" w:hAnsi="Tahoma" w:cs="Tahoma"/>
                <w:sz w:val="20"/>
                <w:szCs w:val="20"/>
              </w:rPr>
            </w:pPr>
          </w:p>
          <w:p w14:paraId="6449B273" w14:textId="34631373" w:rsidR="00337461" w:rsidRDefault="00337461" w:rsidP="00E631F2">
            <w:pPr>
              <w:pStyle w:val="ListParagraph"/>
              <w:ind w:left="360"/>
              <w:rPr>
                <w:rFonts w:ascii="Tahoma" w:hAnsi="Tahoma" w:cs="Tahoma"/>
                <w:sz w:val="20"/>
                <w:szCs w:val="20"/>
              </w:rPr>
            </w:pPr>
            <w:r>
              <w:rPr>
                <w:rFonts w:ascii="Tahoma" w:hAnsi="Tahoma" w:cs="Tahoma"/>
                <w:sz w:val="20"/>
                <w:szCs w:val="20"/>
              </w:rPr>
              <w:t>Colour in the picture of the dragon using the key:</w:t>
            </w:r>
          </w:p>
          <w:p w14:paraId="5EB63D5D" w14:textId="3895E13E" w:rsidR="00337461" w:rsidRDefault="00337461" w:rsidP="00E631F2">
            <w:pPr>
              <w:pStyle w:val="ListParagraph"/>
              <w:ind w:left="360"/>
              <w:rPr>
                <w:rFonts w:ascii="Tahoma" w:hAnsi="Tahoma" w:cs="Tahoma"/>
                <w:sz w:val="20"/>
                <w:szCs w:val="20"/>
              </w:rPr>
            </w:pPr>
            <w:r>
              <w:rPr>
                <w:rFonts w:ascii="Tahoma" w:hAnsi="Tahoma" w:cs="Tahoma"/>
                <w:sz w:val="20"/>
                <w:szCs w:val="20"/>
              </w:rPr>
              <w:t>un – rouge                      cinq - violet</w:t>
            </w:r>
          </w:p>
          <w:p w14:paraId="574BF258" w14:textId="4E6185EA" w:rsidR="00337461" w:rsidRDefault="00337461" w:rsidP="00E631F2">
            <w:pPr>
              <w:pStyle w:val="ListParagraph"/>
              <w:ind w:left="360"/>
              <w:rPr>
                <w:rFonts w:ascii="Tahoma" w:hAnsi="Tahoma" w:cs="Tahoma"/>
                <w:sz w:val="20"/>
                <w:szCs w:val="20"/>
              </w:rPr>
            </w:pPr>
            <w:r>
              <w:rPr>
                <w:rFonts w:ascii="Tahoma" w:hAnsi="Tahoma" w:cs="Tahoma"/>
                <w:sz w:val="20"/>
                <w:szCs w:val="20"/>
              </w:rPr>
              <w:t>deux – orange                 six - jaune</w:t>
            </w:r>
          </w:p>
          <w:p w14:paraId="35C9286A" w14:textId="3585C1CA" w:rsidR="00337461" w:rsidRDefault="00337461" w:rsidP="00E631F2">
            <w:pPr>
              <w:pStyle w:val="ListParagraph"/>
              <w:ind w:left="360"/>
              <w:rPr>
                <w:rFonts w:ascii="Tahoma" w:hAnsi="Tahoma" w:cs="Tahoma"/>
                <w:sz w:val="20"/>
                <w:szCs w:val="20"/>
              </w:rPr>
            </w:pPr>
            <w:r>
              <w:rPr>
                <w:rFonts w:ascii="Tahoma" w:hAnsi="Tahoma" w:cs="Tahoma"/>
                <w:sz w:val="20"/>
                <w:szCs w:val="20"/>
              </w:rPr>
              <w:t>trois – vert                      sept - noir</w:t>
            </w:r>
          </w:p>
          <w:p w14:paraId="5955719C" w14:textId="0F7E98EE" w:rsidR="00337461" w:rsidRDefault="00337461" w:rsidP="00E631F2">
            <w:pPr>
              <w:pStyle w:val="ListParagraph"/>
              <w:ind w:left="360"/>
              <w:rPr>
                <w:rFonts w:ascii="Tahoma" w:hAnsi="Tahoma" w:cs="Tahoma"/>
                <w:sz w:val="20"/>
                <w:szCs w:val="20"/>
              </w:rPr>
            </w:pPr>
            <w:r>
              <w:rPr>
                <w:rFonts w:ascii="Tahoma" w:hAnsi="Tahoma" w:cs="Tahoma"/>
                <w:sz w:val="20"/>
                <w:szCs w:val="20"/>
              </w:rPr>
              <w:t xml:space="preserve">quatre - bleu                   huit </w:t>
            </w:r>
            <w:r w:rsidR="00B663B6">
              <w:rPr>
                <w:rFonts w:ascii="Tahoma" w:hAnsi="Tahoma" w:cs="Tahoma"/>
                <w:sz w:val="20"/>
                <w:szCs w:val="20"/>
              </w:rPr>
              <w:t>–</w:t>
            </w:r>
            <w:r>
              <w:rPr>
                <w:rFonts w:ascii="Tahoma" w:hAnsi="Tahoma" w:cs="Tahoma"/>
                <w:sz w:val="20"/>
                <w:szCs w:val="20"/>
              </w:rPr>
              <w:t xml:space="preserve"> marron</w:t>
            </w:r>
          </w:p>
          <w:p w14:paraId="0A69CE91" w14:textId="06BD9258" w:rsidR="00B663B6" w:rsidRDefault="00B663B6" w:rsidP="00E631F2">
            <w:pPr>
              <w:pStyle w:val="ListParagraph"/>
              <w:ind w:left="360"/>
              <w:rPr>
                <w:rFonts w:ascii="Tahoma" w:hAnsi="Tahoma" w:cs="Tahoma"/>
                <w:sz w:val="20"/>
                <w:szCs w:val="20"/>
              </w:rPr>
            </w:pPr>
          </w:p>
          <w:p w14:paraId="793D9B8E" w14:textId="77777777" w:rsidR="00B663B6" w:rsidRDefault="00B663B6" w:rsidP="00B663B6">
            <w:pPr>
              <w:pStyle w:val="ListParagraph"/>
              <w:ind w:left="360"/>
              <w:rPr>
                <w:rFonts w:ascii="Tahoma" w:hAnsi="Tahoma" w:cs="Tahoma"/>
                <w:sz w:val="20"/>
                <w:szCs w:val="20"/>
              </w:rPr>
            </w:pPr>
            <w:r>
              <w:rPr>
                <w:rFonts w:ascii="Tahoma" w:hAnsi="Tahoma" w:cs="Tahoma"/>
                <w:sz w:val="20"/>
                <w:szCs w:val="20"/>
              </w:rPr>
              <w:t>If you cannot print, draw a picture of a dragon and colour it in. Label the colours in French.</w:t>
            </w:r>
          </w:p>
          <w:p w14:paraId="38EB4CC6" w14:textId="7BEE0C5A" w:rsidR="008A46E5" w:rsidRDefault="008A46E5" w:rsidP="00F13957">
            <w:pPr>
              <w:pStyle w:val="NormalWeb"/>
              <w:numPr>
                <w:ilvl w:val="0"/>
                <w:numId w:val="1"/>
              </w:numPr>
              <w:spacing w:before="0" w:beforeAutospacing="0" w:after="225" w:afterAutospacing="0" w:line="312" w:lineRule="atLeast"/>
              <w:rPr>
                <w:rFonts w:ascii="Tahoma" w:hAnsi="Tahoma" w:cs="Tahoma"/>
                <w:sz w:val="20"/>
                <w:szCs w:val="20"/>
              </w:rPr>
            </w:pPr>
            <w:r w:rsidRPr="00D93B4C">
              <w:rPr>
                <w:rFonts w:ascii="Tahoma" w:hAnsi="Tahoma" w:cs="Tahoma"/>
                <w:b/>
                <w:bCs/>
                <w:sz w:val="20"/>
                <w:szCs w:val="20"/>
              </w:rPr>
              <w:t>Computing:</w:t>
            </w:r>
            <w:r w:rsidR="001A5E69">
              <w:rPr>
                <w:rFonts w:ascii="Tahoma" w:hAnsi="Tahoma" w:cs="Tahoma"/>
                <w:sz w:val="20"/>
                <w:szCs w:val="20"/>
              </w:rPr>
              <w:t xml:space="preserve"> Complete the </w:t>
            </w:r>
            <w:hyperlink r:id="rId36" w:history="1">
              <w:r w:rsidR="001A5E69" w:rsidRPr="001A5E69">
                <w:rPr>
                  <w:rStyle w:val="Hyperlink"/>
                  <w:rFonts w:ascii="Tahoma" w:hAnsi="Tahoma" w:cs="Tahoma"/>
                  <w:sz w:val="20"/>
                  <w:szCs w:val="20"/>
                </w:rPr>
                <w:t>Minecraft ‘hour of code’</w:t>
              </w:r>
            </w:hyperlink>
            <w:r w:rsidR="001A5E69">
              <w:rPr>
                <w:rFonts w:ascii="Tahoma" w:hAnsi="Tahoma" w:cs="Tahoma"/>
                <w:sz w:val="20"/>
                <w:szCs w:val="20"/>
              </w:rPr>
              <w:t xml:space="preserve"> coding activities.</w:t>
            </w:r>
          </w:p>
          <w:p w14:paraId="66B4F7E2" w14:textId="0828D875" w:rsidR="00F13957" w:rsidRPr="00F13957" w:rsidRDefault="000F54B8" w:rsidP="00F13957">
            <w:pPr>
              <w:pStyle w:val="NormalWeb"/>
              <w:numPr>
                <w:ilvl w:val="0"/>
                <w:numId w:val="1"/>
              </w:numPr>
              <w:spacing w:before="0" w:beforeAutospacing="0" w:after="225" w:afterAutospacing="0" w:line="312" w:lineRule="atLeast"/>
              <w:rPr>
                <w:rFonts w:ascii="Tahoma" w:hAnsi="Tahoma" w:cs="Tahoma"/>
                <w:sz w:val="20"/>
                <w:szCs w:val="20"/>
              </w:rPr>
            </w:pPr>
            <w:r w:rsidRPr="00D93B4C">
              <w:rPr>
                <w:rFonts w:ascii="Tahoma" w:hAnsi="Tahoma" w:cs="Tahoma"/>
                <w:b/>
                <w:bCs/>
                <w:noProof/>
                <w:sz w:val="20"/>
                <w:szCs w:val="20"/>
              </w:rPr>
              <w:drawing>
                <wp:anchor distT="0" distB="0" distL="114300" distR="114300" simplePos="0" relativeHeight="251659264" behindDoc="1" locked="0" layoutInCell="1" allowOverlap="1" wp14:anchorId="7799F331" wp14:editId="1EC104CF">
                  <wp:simplePos x="0" y="0"/>
                  <wp:positionH relativeFrom="column">
                    <wp:posOffset>5377622</wp:posOffset>
                  </wp:positionH>
                  <wp:positionV relativeFrom="paragraph">
                    <wp:posOffset>711807</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D93B4C">
              <w:rPr>
                <w:rFonts w:ascii="Tahoma" w:hAnsi="Tahoma" w:cs="Tahoma"/>
                <w:b/>
                <w:bCs/>
                <w:noProof/>
                <w:sz w:val="20"/>
                <w:szCs w:val="20"/>
              </w:rPr>
              <w:drawing>
                <wp:anchor distT="0" distB="0" distL="114300" distR="114300" simplePos="0" relativeHeight="251738112" behindDoc="0" locked="0" layoutInCell="1" allowOverlap="1" wp14:anchorId="466D1392" wp14:editId="768D4950">
                  <wp:simplePos x="0" y="0"/>
                  <wp:positionH relativeFrom="column">
                    <wp:posOffset>6038270</wp:posOffset>
                  </wp:positionH>
                  <wp:positionV relativeFrom="paragraph">
                    <wp:posOffset>48646</wp:posOffset>
                  </wp:positionV>
                  <wp:extent cx="526415" cy="771525"/>
                  <wp:effectExtent l="0" t="0" r="6985" b="9525"/>
                  <wp:wrapTight wrapText="bothSides">
                    <wp:wrapPolygon edited="0">
                      <wp:start x="0" y="0"/>
                      <wp:lineTo x="0" y="21333"/>
                      <wp:lineTo x="21105" y="21333"/>
                      <wp:lineTo x="211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26415" cy="771525"/>
                          </a:xfrm>
                          <a:prstGeom prst="rect">
                            <a:avLst/>
                          </a:prstGeom>
                        </pic:spPr>
                      </pic:pic>
                    </a:graphicData>
                  </a:graphic>
                  <wp14:sizeRelH relativeFrom="margin">
                    <wp14:pctWidth>0</wp14:pctWidth>
                  </wp14:sizeRelH>
                  <wp14:sizeRelV relativeFrom="margin">
                    <wp14:pctHeight>0</wp14:pctHeight>
                  </wp14:sizeRelV>
                </wp:anchor>
              </w:drawing>
            </w:r>
            <w:r w:rsidR="00D62716" w:rsidRPr="00D93B4C">
              <w:rPr>
                <w:rFonts w:ascii="Tahoma" w:hAnsi="Tahoma" w:cs="Tahoma"/>
                <w:b/>
                <w:bCs/>
                <w:sz w:val="20"/>
                <w:szCs w:val="20"/>
              </w:rPr>
              <w:t>RE:</w:t>
            </w:r>
            <w:r w:rsidR="00EF3376" w:rsidRPr="00F13957">
              <w:rPr>
                <w:rFonts w:ascii="Tahoma" w:hAnsi="Tahoma" w:cs="Tahoma"/>
                <w:sz w:val="20"/>
                <w:szCs w:val="20"/>
              </w:rPr>
              <w:t xml:space="preserve"> </w:t>
            </w:r>
            <w:r w:rsidR="00D93B4C">
              <w:rPr>
                <w:rFonts w:ascii="Tahoma" w:hAnsi="Tahoma" w:cs="Tahoma"/>
                <w:sz w:val="20"/>
                <w:szCs w:val="20"/>
              </w:rPr>
              <w:t>C</w:t>
            </w:r>
            <w:r>
              <w:rPr>
                <w:rFonts w:ascii="Tahoma" w:hAnsi="Tahoma" w:cs="Tahoma"/>
                <w:sz w:val="20"/>
                <w:szCs w:val="20"/>
              </w:rPr>
              <w:t xml:space="preserve">andles play an important role in celebrations in several religions. Find out about candles in: Judaism (the menorah), Hinduism (diva), Christianity (advent crown). What does the fire in the candle symbolise for each religion? </w:t>
            </w:r>
          </w:p>
          <w:p w14:paraId="56ECEE93" w14:textId="21AF7803" w:rsidR="00447DE9" w:rsidRPr="00F13957" w:rsidRDefault="00447DE9" w:rsidP="00C4014D">
            <w:pPr>
              <w:pStyle w:val="ListParagraph"/>
              <w:ind w:left="360"/>
              <w:rPr>
                <w:rFonts w:ascii="Tahoma" w:hAnsi="Tahoma" w:cs="Tahoma"/>
                <w:sz w:val="20"/>
                <w:szCs w:val="20"/>
              </w:rPr>
            </w:pPr>
          </w:p>
          <w:p w14:paraId="73BE5269" w14:textId="07C50E08" w:rsidR="00AB2AC9" w:rsidRDefault="00190041" w:rsidP="00BF173F">
            <w:pPr>
              <w:pStyle w:val="ListParagraph"/>
              <w:numPr>
                <w:ilvl w:val="0"/>
                <w:numId w:val="1"/>
              </w:numPr>
              <w:rPr>
                <w:rFonts w:ascii="Tahoma" w:hAnsi="Tahoma" w:cs="Tahoma"/>
                <w:sz w:val="20"/>
                <w:szCs w:val="20"/>
              </w:rPr>
            </w:pPr>
            <w:r w:rsidRPr="00D93B4C">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D93B4C" w:rsidRPr="00D0787D">
              <w:rPr>
                <w:rFonts w:ascii="Tahoma" w:hAnsi="Tahoma" w:cs="Tahoma"/>
                <w:sz w:val="20"/>
                <w:szCs w:val="20"/>
              </w:rPr>
              <w:t>YouTube</w:t>
            </w:r>
            <w:r w:rsidRPr="00D0787D">
              <w:rPr>
                <w:rFonts w:ascii="Tahoma" w:hAnsi="Tahoma" w:cs="Tahoma"/>
                <w:sz w:val="20"/>
                <w:szCs w:val="20"/>
              </w:rPr>
              <w:t>.</w:t>
            </w:r>
          </w:p>
          <w:p w14:paraId="7C5F4223" w14:textId="77777777" w:rsidR="000F54B8" w:rsidRPr="000F54B8" w:rsidRDefault="000F54B8" w:rsidP="000F54B8">
            <w:pPr>
              <w:pStyle w:val="ListParagraph"/>
              <w:rPr>
                <w:rFonts w:ascii="Tahoma" w:hAnsi="Tahoma" w:cs="Tahoma"/>
                <w:sz w:val="20"/>
                <w:szCs w:val="20"/>
              </w:rPr>
            </w:pPr>
          </w:p>
          <w:p w14:paraId="586FD293" w14:textId="6AEFE452" w:rsidR="000F54B8" w:rsidRPr="00D0787D" w:rsidRDefault="000F54B8" w:rsidP="000F54B8">
            <w:pPr>
              <w:pStyle w:val="ListParagraph"/>
              <w:ind w:left="360"/>
              <w:rPr>
                <w:rFonts w:ascii="Tahoma" w:hAnsi="Tahoma" w:cs="Tahoma"/>
                <w:sz w:val="20"/>
                <w:szCs w:val="20"/>
              </w:rPr>
            </w:pP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39298AA" w14:textId="469D57D4" w:rsidR="009E1A25" w:rsidRPr="009E1A25" w:rsidRDefault="009E1A25" w:rsidP="009E1A25">
            <w:pPr>
              <w:pStyle w:val="trt0xe"/>
              <w:numPr>
                <w:ilvl w:val="0"/>
                <w:numId w:val="20"/>
              </w:numPr>
              <w:shd w:val="clear" w:color="auto" w:fill="FFFFFF"/>
              <w:spacing w:before="0" w:beforeAutospacing="0" w:after="60" w:afterAutospacing="0"/>
              <w:ind w:left="0"/>
              <w:rPr>
                <w:rFonts w:ascii="Tahoma" w:hAnsi="Tahoma" w:cs="Tahoma"/>
                <w:i/>
                <w:iCs/>
                <w:color w:val="222222"/>
                <w:sz w:val="22"/>
                <w:szCs w:val="22"/>
              </w:rPr>
            </w:pPr>
            <w:r w:rsidRPr="009E1A25">
              <w:rPr>
                <w:rFonts w:ascii="Tahoma" w:hAnsi="Tahoma" w:cs="Tahoma"/>
                <w:noProof/>
                <w:color w:val="222222"/>
                <w:sz w:val="22"/>
                <w:szCs w:val="22"/>
              </w:rPr>
              <w:drawing>
                <wp:anchor distT="0" distB="0" distL="114300" distR="114300" simplePos="0" relativeHeight="251735040" behindDoc="0" locked="0" layoutInCell="1" allowOverlap="1" wp14:anchorId="7DD1AE29" wp14:editId="2B2D14DE">
                  <wp:simplePos x="0" y="0"/>
                  <wp:positionH relativeFrom="column">
                    <wp:posOffset>5419946</wp:posOffset>
                  </wp:positionH>
                  <wp:positionV relativeFrom="paragraph">
                    <wp:posOffset>38625</wp:posOffset>
                  </wp:positionV>
                  <wp:extent cx="1272540" cy="897255"/>
                  <wp:effectExtent l="0" t="0" r="3810" b="0"/>
                  <wp:wrapSquare wrapText="bothSides"/>
                  <wp:docPr id="17" name="Picture 17" descr="C:\Users\jackie.stirland\AppData\Local\Microsoft\Windows\INetCache\Content.MSO\C18D58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ie.stirland\AppData\Local\Microsoft\Windows\INetCache\Content.MSO\C18D584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254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noProof/>
                <w:color w:val="222222"/>
                <w:sz w:val="22"/>
                <w:szCs w:val="22"/>
              </w:rPr>
              <w:drawing>
                <wp:anchor distT="0" distB="0" distL="114300" distR="114300" simplePos="0" relativeHeight="251736064" behindDoc="0" locked="0" layoutInCell="1" allowOverlap="1" wp14:anchorId="31BD1E47" wp14:editId="7B865213">
                  <wp:simplePos x="0" y="0"/>
                  <wp:positionH relativeFrom="column">
                    <wp:posOffset>-65019</wp:posOffset>
                  </wp:positionH>
                  <wp:positionV relativeFrom="paragraph">
                    <wp:posOffset>61374</wp:posOffset>
                  </wp:positionV>
                  <wp:extent cx="1610995" cy="809625"/>
                  <wp:effectExtent l="0" t="0" r="8255" b="9525"/>
                  <wp:wrapSquare wrapText="bothSides"/>
                  <wp:docPr id="7" name="Picture 7" descr="C:\Users\jackie.stirland\AppData\Local\Microsoft\Windows\INetCache\Content.MSO\2E0325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ie.stirland\AppData\Local\Microsoft\Windows\INetCache\Content.MSO\2E03257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09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color w:val="222222"/>
                <w:sz w:val="22"/>
                <w:szCs w:val="22"/>
              </w:rPr>
              <w:t xml:space="preserve">Practise phoning the fire brigade if there was a fire. Prepare a script that would be used in an emergency and act it out with each other with one person being the operator and the other person reporting the fire. Remember your address!  </w:t>
            </w:r>
          </w:p>
          <w:p w14:paraId="316552E8" w14:textId="77777777" w:rsidR="009E1A25" w:rsidRDefault="009E1A25" w:rsidP="009E1A25">
            <w:pPr>
              <w:pStyle w:val="ListParagraph"/>
              <w:ind w:left="0"/>
              <w:rPr>
                <w:rFonts w:ascii="Tahoma" w:hAnsi="Tahoma" w:cs="Tahoma"/>
                <w:color w:val="222222"/>
              </w:rPr>
            </w:pPr>
          </w:p>
          <w:p w14:paraId="2E1DEAF9" w14:textId="289D30C9" w:rsidR="00A929E9" w:rsidRPr="009E1A25" w:rsidRDefault="009E1A25" w:rsidP="009E1A25">
            <w:pPr>
              <w:pStyle w:val="ListParagraph"/>
              <w:ind w:left="0"/>
              <w:rPr>
                <w:rFonts w:ascii="Tahoma" w:hAnsi="Tahoma" w:cs="Tahoma"/>
              </w:rPr>
            </w:pPr>
            <w:r w:rsidRPr="009E1A25">
              <w:rPr>
                <w:rFonts w:ascii="Tahoma" w:hAnsi="Tahoma" w:cs="Tahoma"/>
                <w:color w:val="222222"/>
              </w:rPr>
              <w:t>Talk as a family about the different escape routes out of your home if there was a fire. What would you do? How would you exit if it was smoky?</w:t>
            </w:r>
          </w:p>
          <w:p w14:paraId="6B996F7E" w14:textId="4F62AB3D" w:rsidR="00FA5E45" w:rsidRDefault="00FA5E45" w:rsidP="00FA5E45">
            <w:pPr>
              <w:pStyle w:val="ListParagraph"/>
              <w:ind w:left="360"/>
              <w:rPr>
                <w:rFonts w:ascii="Tahoma" w:hAnsi="Tahoma" w:cs="Tahoma"/>
              </w:rPr>
            </w:pPr>
          </w:p>
          <w:p w14:paraId="34BF8FFA" w14:textId="77777777" w:rsidR="009E1A25" w:rsidRDefault="009E1A25" w:rsidP="009E1A25">
            <w:pPr>
              <w:pStyle w:val="ListParagraph"/>
              <w:ind w:left="360"/>
              <w:rPr>
                <w:rFonts w:ascii="Tahoma" w:hAnsi="Tahoma" w:cs="Tahoma"/>
              </w:rPr>
            </w:pPr>
          </w:p>
          <w:p w14:paraId="06D3E2BB" w14:textId="2204A838" w:rsidR="007B207C" w:rsidRPr="00FA5E45" w:rsidRDefault="008868E8" w:rsidP="00F84EA3">
            <w:pPr>
              <w:pStyle w:val="ListParagraph"/>
              <w:numPr>
                <w:ilvl w:val="0"/>
                <w:numId w:val="1"/>
              </w:numPr>
              <w:rPr>
                <w:rStyle w:val="Hyperlink"/>
                <w:rFonts w:ascii="Tahoma" w:hAnsi="Tahoma" w:cs="Tahoma"/>
                <w:color w:val="auto"/>
                <w:u w:val="none"/>
              </w:rPr>
            </w:pPr>
            <w:r w:rsidRPr="00D93B4C">
              <w:rPr>
                <w:rFonts w:ascii="Tahoma" w:hAnsi="Tahoma" w:cs="Tahoma"/>
                <w:b/>
                <w:bCs/>
              </w:rPr>
              <w:t>PSHCE:</w:t>
            </w:r>
            <w:r w:rsidRPr="00FA5E45">
              <w:rPr>
                <w:rFonts w:ascii="Tahoma" w:hAnsi="Tahoma" w:cs="Tahoma"/>
              </w:rPr>
              <w:t xml:space="preserve"> Your child may have concerns about the current situation. Childline has lots of advice about how to discuss it with your child. </w:t>
            </w:r>
            <w:hyperlink r:id="rId43"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011FDD2E" w:rsidR="001B27D8" w:rsidRDefault="001B27D8" w:rsidP="00757271"/>
    <w:sectPr w:rsidR="001B27D8" w:rsidSect="001C28C7">
      <w:head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986ABA"/>
    <w:multiLevelType w:val="hybridMultilevel"/>
    <w:tmpl w:val="72AE1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E74DF"/>
    <w:multiLevelType w:val="hybridMultilevel"/>
    <w:tmpl w:val="2D5EB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51403C"/>
    <w:multiLevelType w:val="hybridMultilevel"/>
    <w:tmpl w:val="9A52E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A6A9F"/>
    <w:multiLevelType w:val="hybridMultilevel"/>
    <w:tmpl w:val="296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811CAC"/>
    <w:multiLevelType w:val="hybridMultilevel"/>
    <w:tmpl w:val="628ADC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8A31EBC"/>
    <w:multiLevelType w:val="hybridMultilevel"/>
    <w:tmpl w:val="08EA5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8C2B11"/>
    <w:multiLevelType w:val="hybridMultilevel"/>
    <w:tmpl w:val="CC521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A725CC"/>
    <w:multiLevelType w:val="multilevel"/>
    <w:tmpl w:val="D566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195137"/>
    <w:multiLevelType w:val="hybridMultilevel"/>
    <w:tmpl w:val="F26E24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BD0255A"/>
    <w:multiLevelType w:val="hybridMultilevel"/>
    <w:tmpl w:val="43CEC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8"/>
  </w:num>
  <w:num w:numId="3">
    <w:abstractNumId w:val="2"/>
  </w:num>
  <w:num w:numId="4">
    <w:abstractNumId w:val="7"/>
  </w:num>
  <w:num w:numId="5">
    <w:abstractNumId w:val="16"/>
  </w:num>
  <w:num w:numId="6">
    <w:abstractNumId w:val="10"/>
  </w:num>
  <w:num w:numId="7">
    <w:abstractNumId w:val="14"/>
  </w:num>
  <w:num w:numId="8">
    <w:abstractNumId w:val="6"/>
  </w:num>
  <w:num w:numId="9">
    <w:abstractNumId w:val="9"/>
  </w:num>
  <w:num w:numId="10">
    <w:abstractNumId w:val="4"/>
  </w:num>
  <w:num w:numId="11">
    <w:abstractNumId w:val="13"/>
  </w:num>
  <w:num w:numId="12">
    <w:abstractNumId w:val="11"/>
  </w:num>
  <w:num w:numId="13">
    <w:abstractNumId w:val="5"/>
  </w:num>
  <w:num w:numId="14">
    <w:abstractNumId w:val="8"/>
  </w:num>
  <w:num w:numId="15">
    <w:abstractNumId w:val="0"/>
  </w:num>
  <w:num w:numId="16">
    <w:abstractNumId w:val="12"/>
  </w:num>
  <w:num w:numId="17">
    <w:abstractNumId w:val="15"/>
  </w:num>
  <w:num w:numId="18">
    <w:abstractNumId w:val="22"/>
  </w:num>
  <w:num w:numId="19">
    <w:abstractNumId w:val="19"/>
  </w:num>
  <w:num w:numId="20">
    <w:abstractNumId w:val="20"/>
  </w:num>
  <w:num w:numId="21">
    <w:abstractNumId w:val="21"/>
  </w:num>
  <w:num w:numId="22">
    <w:abstractNumId w:val="1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4377"/>
    <w:rsid w:val="000751F2"/>
    <w:rsid w:val="00076790"/>
    <w:rsid w:val="000B6A36"/>
    <w:rsid w:val="000D4A4B"/>
    <w:rsid w:val="000F26BB"/>
    <w:rsid w:val="000F54B8"/>
    <w:rsid w:val="0010375C"/>
    <w:rsid w:val="00142111"/>
    <w:rsid w:val="001762B2"/>
    <w:rsid w:val="00181086"/>
    <w:rsid w:val="00190041"/>
    <w:rsid w:val="00196542"/>
    <w:rsid w:val="00196692"/>
    <w:rsid w:val="00197FF8"/>
    <w:rsid w:val="001A5E69"/>
    <w:rsid w:val="001B23B9"/>
    <w:rsid w:val="001B27D8"/>
    <w:rsid w:val="001C1589"/>
    <w:rsid w:val="001C21FB"/>
    <w:rsid w:val="001C28C7"/>
    <w:rsid w:val="001D47F4"/>
    <w:rsid w:val="001F46F1"/>
    <w:rsid w:val="00232419"/>
    <w:rsid w:val="00237214"/>
    <w:rsid w:val="002519A4"/>
    <w:rsid w:val="00270A48"/>
    <w:rsid w:val="00273D6E"/>
    <w:rsid w:val="002767F0"/>
    <w:rsid w:val="00281180"/>
    <w:rsid w:val="00296479"/>
    <w:rsid w:val="002A5B09"/>
    <w:rsid w:val="002B33F1"/>
    <w:rsid w:val="002C3B59"/>
    <w:rsid w:val="002C3F36"/>
    <w:rsid w:val="002C6362"/>
    <w:rsid w:val="002D7348"/>
    <w:rsid w:val="002E2EA0"/>
    <w:rsid w:val="003152B1"/>
    <w:rsid w:val="00325FF0"/>
    <w:rsid w:val="00327649"/>
    <w:rsid w:val="00327E0C"/>
    <w:rsid w:val="00331067"/>
    <w:rsid w:val="00334DF4"/>
    <w:rsid w:val="00337461"/>
    <w:rsid w:val="00353048"/>
    <w:rsid w:val="0036072A"/>
    <w:rsid w:val="00392D34"/>
    <w:rsid w:val="003944BD"/>
    <w:rsid w:val="003B49EB"/>
    <w:rsid w:val="003B4C4C"/>
    <w:rsid w:val="003B5054"/>
    <w:rsid w:val="003D05FD"/>
    <w:rsid w:val="003D2902"/>
    <w:rsid w:val="004060DC"/>
    <w:rsid w:val="00413790"/>
    <w:rsid w:val="00447DE9"/>
    <w:rsid w:val="004577F5"/>
    <w:rsid w:val="00460FAD"/>
    <w:rsid w:val="00464D5F"/>
    <w:rsid w:val="00473FB1"/>
    <w:rsid w:val="00483151"/>
    <w:rsid w:val="0049022E"/>
    <w:rsid w:val="004B1688"/>
    <w:rsid w:val="004F3D2C"/>
    <w:rsid w:val="004F5869"/>
    <w:rsid w:val="00501194"/>
    <w:rsid w:val="00531295"/>
    <w:rsid w:val="00557574"/>
    <w:rsid w:val="00560D15"/>
    <w:rsid w:val="0057374A"/>
    <w:rsid w:val="005A0BE2"/>
    <w:rsid w:val="005A13D2"/>
    <w:rsid w:val="005A46C2"/>
    <w:rsid w:val="005A4847"/>
    <w:rsid w:val="005C2847"/>
    <w:rsid w:val="005C4299"/>
    <w:rsid w:val="00610A09"/>
    <w:rsid w:val="00630743"/>
    <w:rsid w:val="00632949"/>
    <w:rsid w:val="0066534A"/>
    <w:rsid w:val="00677AD2"/>
    <w:rsid w:val="00680C9A"/>
    <w:rsid w:val="006819FA"/>
    <w:rsid w:val="0069057D"/>
    <w:rsid w:val="006D3ED9"/>
    <w:rsid w:val="006F7C17"/>
    <w:rsid w:val="00705B3F"/>
    <w:rsid w:val="00714387"/>
    <w:rsid w:val="0071594F"/>
    <w:rsid w:val="007340FF"/>
    <w:rsid w:val="00744DC1"/>
    <w:rsid w:val="00757271"/>
    <w:rsid w:val="00781381"/>
    <w:rsid w:val="007B207C"/>
    <w:rsid w:val="007F030B"/>
    <w:rsid w:val="00810226"/>
    <w:rsid w:val="00814ED1"/>
    <w:rsid w:val="00843EFA"/>
    <w:rsid w:val="00872FC6"/>
    <w:rsid w:val="00876303"/>
    <w:rsid w:val="008868E8"/>
    <w:rsid w:val="008909AC"/>
    <w:rsid w:val="00895BEA"/>
    <w:rsid w:val="0089675A"/>
    <w:rsid w:val="008975FA"/>
    <w:rsid w:val="008A46E5"/>
    <w:rsid w:val="008A49B4"/>
    <w:rsid w:val="008A7450"/>
    <w:rsid w:val="008D58C2"/>
    <w:rsid w:val="008F3E68"/>
    <w:rsid w:val="0096050D"/>
    <w:rsid w:val="00977451"/>
    <w:rsid w:val="009B4891"/>
    <w:rsid w:val="009B5123"/>
    <w:rsid w:val="009B580A"/>
    <w:rsid w:val="009C4B39"/>
    <w:rsid w:val="009E0666"/>
    <w:rsid w:val="009E1A25"/>
    <w:rsid w:val="009F6F2C"/>
    <w:rsid w:val="00A01116"/>
    <w:rsid w:val="00A417D6"/>
    <w:rsid w:val="00A52061"/>
    <w:rsid w:val="00A71CB6"/>
    <w:rsid w:val="00A74739"/>
    <w:rsid w:val="00A82191"/>
    <w:rsid w:val="00A9117F"/>
    <w:rsid w:val="00A929E9"/>
    <w:rsid w:val="00A9490D"/>
    <w:rsid w:val="00AA7C6D"/>
    <w:rsid w:val="00AB2AC9"/>
    <w:rsid w:val="00AB6D4A"/>
    <w:rsid w:val="00AB7EE8"/>
    <w:rsid w:val="00AC77B7"/>
    <w:rsid w:val="00AE1B49"/>
    <w:rsid w:val="00B06965"/>
    <w:rsid w:val="00B15F13"/>
    <w:rsid w:val="00B33D5D"/>
    <w:rsid w:val="00B6301B"/>
    <w:rsid w:val="00B663B6"/>
    <w:rsid w:val="00B82292"/>
    <w:rsid w:val="00B95EB8"/>
    <w:rsid w:val="00BA4FF8"/>
    <w:rsid w:val="00BB26F0"/>
    <w:rsid w:val="00BB5CE5"/>
    <w:rsid w:val="00BB652B"/>
    <w:rsid w:val="00BF173F"/>
    <w:rsid w:val="00BF531E"/>
    <w:rsid w:val="00C06624"/>
    <w:rsid w:val="00C25A47"/>
    <w:rsid w:val="00C273D8"/>
    <w:rsid w:val="00C2795A"/>
    <w:rsid w:val="00C31E38"/>
    <w:rsid w:val="00C4014D"/>
    <w:rsid w:val="00C40954"/>
    <w:rsid w:val="00C4104E"/>
    <w:rsid w:val="00C434C9"/>
    <w:rsid w:val="00C92763"/>
    <w:rsid w:val="00C93D67"/>
    <w:rsid w:val="00CA462F"/>
    <w:rsid w:val="00CB08F8"/>
    <w:rsid w:val="00CE3D88"/>
    <w:rsid w:val="00CE7A02"/>
    <w:rsid w:val="00D01D2B"/>
    <w:rsid w:val="00D03022"/>
    <w:rsid w:val="00D0787D"/>
    <w:rsid w:val="00D22B2D"/>
    <w:rsid w:val="00D23DEF"/>
    <w:rsid w:val="00D47C45"/>
    <w:rsid w:val="00D50D2A"/>
    <w:rsid w:val="00D62716"/>
    <w:rsid w:val="00D852C6"/>
    <w:rsid w:val="00D93B4C"/>
    <w:rsid w:val="00DB5168"/>
    <w:rsid w:val="00DE27A7"/>
    <w:rsid w:val="00DE3515"/>
    <w:rsid w:val="00E14642"/>
    <w:rsid w:val="00E211F0"/>
    <w:rsid w:val="00E24C6F"/>
    <w:rsid w:val="00E334F2"/>
    <w:rsid w:val="00E42BAA"/>
    <w:rsid w:val="00E631F2"/>
    <w:rsid w:val="00E8777E"/>
    <w:rsid w:val="00E87D13"/>
    <w:rsid w:val="00EA46D4"/>
    <w:rsid w:val="00EB17D5"/>
    <w:rsid w:val="00ED3248"/>
    <w:rsid w:val="00EF3376"/>
    <w:rsid w:val="00EF6AA9"/>
    <w:rsid w:val="00F13957"/>
    <w:rsid w:val="00F2054F"/>
    <w:rsid w:val="00F34FB5"/>
    <w:rsid w:val="00F41936"/>
    <w:rsid w:val="00F43A79"/>
    <w:rsid w:val="00F60840"/>
    <w:rsid w:val="00F6370A"/>
    <w:rsid w:val="00F66933"/>
    <w:rsid w:val="00F84EA3"/>
    <w:rsid w:val="00F96C89"/>
    <w:rsid w:val="00FA5E45"/>
    <w:rsid w:val="00FB12AC"/>
    <w:rsid w:val="00FD4FA4"/>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 w:type="paragraph" w:customStyle="1" w:styleId="trt0xe">
    <w:name w:val="trt0xe"/>
    <w:basedOn w:val="Normal"/>
    <w:rsid w:val="009E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 w:id="209204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wwnd_wwve_s19" TargetMode="External"/><Relationship Id="rId18" Type="http://schemas.openxmlformats.org/officeDocument/2006/relationships/hyperlink" Target="https://www.bbc.co.uk/teach/class-clips-video/english-ks2-wonderful-words-homophones/z732t39" TargetMode="External"/><Relationship Id="rId26" Type="http://schemas.openxmlformats.org/officeDocument/2006/relationships/hyperlink" Target="https://www.bbc.co.uk/bitesize/topics/zkgg87h/articles/zsgwwxs"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2ndcoursenglish.blogspot.com/2012/05/" TargetMode="External"/><Relationship Id="rId34" Type="http://schemas.openxmlformats.org/officeDocument/2006/relationships/hyperlink" Target="https://www.youtube.com/watch?time_continue=1&amp;v=dGfPOV0RFmg&amp;feature=emb_logo" TargetMode="External"/><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bbc.co.uk/bitesize/tags/zmyxxyc/year-3-and-p4-lessons/1" TargetMode="External"/><Relationship Id="rId17" Type="http://schemas.openxmlformats.org/officeDocument/2006/relationships/hyperlink" Target="https://spellingframe.co.uk/spelling-rule/13/8-The-suffix-ly" TargetMode="External"/><Relationship Id="rId25" Type="http://schemas.openxmlformats.org/officeDocument/2006/relationships/hyperlink" Target="https://www.bbc.co.uk/programmes/p0170brg" TargetMode="External"/><Relationship Id="rId33" Type="http://schemas.openxmlformats.org/officeDocument/2006/relationships/image" Target="media/image11.png"/><Relationship Id="rId38" Type="http://schemas.openxmlformats.org/officeDocument/2006/relationships/hyperlink" Target="https://pixabay.com/en/woman-girl-female-lady-exercising-16370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9.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3/" TargetMode="External"/><Relationship Id="rId24" Type="http://schemas.openxmlformats.org/officeDocument/2006/relationships/image" Target="media/image6.png"/><Relationship Id="rId32" Type="http://schemas.openxmlformats.org/officeDocument/2006/relationships/hyperlink" Target="https://www.dkfindout.com/uk/history/ancient-rome/pompeii/" TargetMode="External"/><Relationship Id="rId37" Type="http://schemas.openxmlformats.org/officeDocument/2006/relationships/image" Target="media/image12.jpeg"/><Relationship Id="rId40" Type="http://schemas.openxmlformats.org/officeDocument/2006/relationships/hyperlink" Target="http://ginas-big-adventure.blogspot.com/2011_10_01_archive.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pe.org.uk/poetryline/poems/bush-fire" TargetMode="Externa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hyperlink" Target="https://studio.code.org/s/aquatic/stage/1/puzzle/1" TargetMode="External"/><Relationship Id="rId10" Type="http://schemas.openxmlformats.org/officeDocument/2006/relationships/image" Target="media/image1.png"/><Relationship Id="rId19" Type="http://schemas.openxmlformats.org/officeDocument/2006/relationships/hyperlink" Target="https://spellingframe.co.uk/spelling-rule/50/32-Word-list-years-3-and-4---or--to-pre-" TargetMode="External"/><Relationship Id="rId31" Type="http://schemas.openxmlformats.org/officeDocument/2006/relationships/hyperlink" Target="https://www.youtube.com/watch?v=YIZ4aSKT3mo&amp;feature=emb_log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youtube.com/watch?v=acvUtipaC5Y" TargetMode="External"/><Relationship Id="rId43" Type="http://schemas.openxmlformats.org/officeDocument/2006/relationships/hyperlink" Target="https://www.childline.org.uk/info-advice/your-feelings/anxiety-stress-panic/worries-about-the-world/coronavir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4A7EB-8CFD-4EBF-8927-C47A5917C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1607</Words>
  <Characters>9166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2020-05-01T11:45:00Z</dcterms:created>
  <dcterms:modified xsi:type="dcterms:W3CDTF">2020-05-01T11:45:00Z</dcterms:modified>
</cp:coreProperties>
</file>