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F46E2F" w14:paraId="463BE6ED" w14:textId="77777777" w:rsidTr="00413790">
        <w:trPr>
          <w:gridAfter w:val="3"/>
          <w:wAfter w:w="56" w:type="dxa"/>
          <w:trHeight w:val="432"/>
        </w:trPr>
        <w:tc>
          <w:tcPr>
            <w:tcW w:w="10602" w:type="dxa"/>
            <w:gridSpan w:val="2"/>
            <w:shd w:val="clear" w:color="auto" w:fill="973479"/>
          </w:tcPr>
          <w:p w14:paraId="79E7A1EC" w14:textId="156CF79E" w:rsidR="00B06965" w:rsidRPr="00F46E2F" w:rsidRDefault="00A417D6"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Learning Project</w:t>
            </w:r>
            <w:r w:rsidR="00C40954" w:rsidRPr="00F46E2F">
              <w:rPr>
                <w:rFonts w:ascii="Tahoma" w:hAnsi="Tahoma" w:cs="Tahoma"/>
                <w:b/>
                <w:bCs/>
                <w:color w:val="FFFFFF" w:themeColor="background1"/>
                <w:sz w:val="24"/>
                <w:szCs w:val="24"/>
              </w:rPr>
              <w:t xml:space="preserve"> </w:t>
            </w:r>
            <w:r w:rsidR="00BE7F84">
              <w:rPr>
                <w:rFonts w:ascii="Tahoma" w:hAnsi="Tahoma" w:cs="Tahoma"/>
                <w:b/>
                <w:bCs/>
                <w:color w:val="FFFFFF" w:themeColor="background1"/>
                <w:sz w:val="24"/>
                <w:szCs w:val="24"/>
              </w:rPr>
              <w:t>W</w:t>
            </w:r>
            <w:r w:rsidR="00C40954" w:rsidRPr="00F46E2F">
              <w:rPr>
                <w:rFonts w:ascii="Tahoma" w:hAnsi="Tahoma" w:cs="Tahoma"/>
                <w:b/>
                <w:bCs/>
                <w:color w:val="FFFFFF" w:themeColor="background1"/>
                <w:sz w:val="24"/>
                <w:szCs w:val="24"/>
              </w:rPr>
              <w:t xml:space="preserve">eek </w:t>
            </w:r>
            <w:r w:rsidR="005C5D4B">
              <w:rPr>
                <w:rFonts w:ascii="Tahoma" w:hAnsi="Tahoma" w:cs="Tahoma"/>
                <w:b/>
                <w:bCs/>
                <w:color w:val="FFFFFF" w:themeColor="background1"/>
                <w:sz w:val="24"/>
                <w:szCs w:val="24"/>
              </w:rPr>
              <w:t>6</w:t>
            </w:r>
            <w:r w:rsidR="00F96C89" w:rsidRPr="00F46E2F">
              <w:rPr>
                <w:rFonts w:ascii="Tahoma" w:hAnsi="Tahoma" w:cs="Tahoma"/>
                <w:b/>
                <w:bCs/>
                <w:color w:val="FFFFFF" w:themeColor="background1"/>
                <w:sz w:val="24"/>
                <w:szCs w:val="24"/>
              </w:rPr>
              <w:t xml:space="preserve"> </w:t>
            </w:r>
            <w:r w:rsidR="00B569ED" w:rsidRPr="00F46E2F">
              <w:rPr>
                <w:rFonts w:ascii="Tahoma" w:hAnsi="Tahoma" w:cs="Tahoma"/>
                <w:b/>
                <w:bCs/>
                <w:color w:val="FFFFFF" w:themeColor="background1"/>
                <w:sz w:val="24"/>
                <w:szCs w:val="24"/>
              </w:rPr>
              <w:t>‘</w:t>
            </w:r>
            <w:r w:rsidR="00465A33" w:rsidRPr="00F46E2F">
              <w:rPr>
                <w:rFonts w:ascii="Tahoma" w:hAnsi="Tahoma" w:cs="Tahoma"/>
                <w:b/>
                <w:bCs/>
                <w:color w:val="FFFFFF" w:themeColor="background1"/>
                <w:sz w:val="24"/>
                <w:szCs w:val="24"/>
              </w:rPr>
              <w:t>Air</w:t>
            </w:r>
            <w:r w:rsidR="00B569ED" w:rsidRPr="00F46E2F">
              <w:rPr>
                <w:rFonts w:ascii="Tahoma" w:hAnsi="Tahoma" w:cs="Tahoma"/>
                <w:b/>
                <w:bCs/>
                <w:color w:val="FFFFFF" w:themeColor="background1"/>
                <w:sz w:val="24"/>
                <w:szCs w:val="24"/>
              </w:rPr>
              <w:t>’</w:t>
            </w:r>
          </w:p>
        </w:tc>
      </w:tr>
      <w:tr w:rsidR="00B33D5D" w:rsidRPr="00F46E2F"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47A5C764" w:rsidR="00A417D6" w:rsidRPr="00F46E2F" w:rsidRDefault="00BE7F84" w:rsidP="00BF173F">
            <w:pPr>
              <w:jc w:val="center"/>
              <w:rPr>
                <w:rFonts w:ascii="Tahoma" w:hAnsi="Tahoma" w:cs="Tahoma"/>
                <w:sz w:val="24"/>
                <w:szCs w:val="24"/>
              </w:rPr>
            </w:pPr>
            <w:r>
              <w:rPr>
                <w:rFonts w:ascii="Tahoma" w:hAnsi="Tahoma" w:cs="Tahoma"/>
                <w:sz w:val="24"/>
                <w:szCs w:val="24"/>
              </w:rPr>
              <w:t xml:space="preserve">Age Range </w:t>
            </w:r>
            <w:r w:rsidR="00C40954" w:rsidRPr="00F46E2F">
              <w:rPr>
                <w:rFonts w:ascii="Tahoma" w:hAnsi="Tahoma" w:cs="Tahoma"/>
                <w:sz w:val="24"/>
                <w:szCs w:val="24"/>
              </w:rPr>
              <w:t xml:space="preserve">Year </w:t>
            </w:r>
            <w:r w:rsidR="00FA1952" w:rsidRPr="00F46E2F">
              <w:rPr>
                <w:rFonts w:ascii="Tahoma" w:hAnsi="Tahoma" w:cs="Tahoma"/>
                <w:sz w:val="24"/>
                <w:szCs w:val="24"/>
              </w:rPr>
              <w:t>5</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Weekly Maths Tasks – aim to do one per day</w:t>
            </w:r>
          </w:p>
        </w:tc>
        <w:tc>
          <w:tcPr>
            <w:tcW w:w="5669" w:type="dxa"/>
            <w:gridSpan w:val="2"/>
            <w:shd w:val="clear" w:color="auto" w:fill="973479"/>
          </w:tcPr>
          <w:p w14:paraId="429B1DDF" w14:textId="364C1565" w:rsidR="00B06965" w:rsidRPr="00F46E2F" w:rsidRDefault="00327649" w:rsidP="00BF173F">
            <w:pPr>
              <w:jc w:val="center"/>
              <w:rPr>
                <w:rFonts w:ascii="Tahoma" w:hAnsi="Tahoma" w:cs="Tahoma"/>
                <w:b/>
                <w:bCs/>
                <w:sz w:val="24"/>
                <w:szCs w:val="24"/>
              </w:rPr>
            </w:pPr>
            <w:r w:rsidRPr="00F46E2F">
              <w:rPr>
                <w:rFonts w:ascii="Tahoma" w:hAnsi="Tahoma" w:cs="Tahoma"/>
                <w:b/>
                <w:bCs/>
                <w:color w:val="FFFFFF" w:themeColor="background1"/>
                <w:sz w:val="24"/>
                <w:szCs w:val="24"/>
              </w:rPr>
              <w:t>Weekly Reading Tasks – aim to do one per day</w:t>
            </w:r>
          </w:p>
        </w:tc>
      </w:tr>
      <w:tr w:rsidR="00B33D5D" w:rsidRPr="00F46E2F"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F46E2F" w:rsidRDefault="00F96C89" w:rsidP="00B33D5D">
            <w:pPr>
              <w:rPr>
                <w:rFonts w:ascii="Tahoma" w:hAnsi="Tahoma" w:cs="Tahoma"/>
                <w:sz w:val="20"/>
                <w:szCs w:val="20"/>
              </w:rPr>
            </w:pPr>
            <w:r w:rsidRPr="00F46E2F">
              <w:rPr>
                <w:rFonts w:ascii="Tahoma" w:hAnsi="Tahoma" w:cs="Tahoma"/>
                <w:sz w:val="20"/>
                <w:szCs w:val="20"/>
              </w:rPr>
              <w:t>Try to do 10 minutes of arithmetic/ mental maths each day:</w:t>
            </w:r>
          </w:p>
          <w:p w14:paraId="407BB4E3" w14:textId="77777777" w:rsidR="00F96C89" w:rsidRPr="00F46E2F" w:rsidRDefault="006D6B84" w:rsidP="00B33D5D">
            <w:pPr>
              <w:pStyle w:val="ListParagraph"/>
              <w:numPr>
                <w:ilvl w:val="0"/>
                <w:numId w:val="4"/>
              </w:numPr>
              <w:spacing w:after="0"/>
              <w:rPr>
                <w:rFonts w:ascii="Tahoma" w:hAnsi="Tahoma" w:cs="Tahoma"/>
                <w:sz w:val="20"/>
                <w:szCs w:val="20"/>
              </w:rPr>
            </w:pPr>
            <w:hyperlink r:id="rId8" w:history="1">
              <w:r w:rsidR="00F96C89" w:rsidRPr="00F46E2F">
                <w:rPr>
                  <w:rStyle w:val="Hyperlink"/>
                  <w:rFonts w:ascii="Tahoma" w:hAnsi="Tahoma" w:cs="Tahoma"/>
                  <w:sz w:val="20"/>
                  <w:szCs w:val="20"/>
                </w:rPr>
                <w:t>https://www.topmarks.co.uk/maths-games/daily10</w:t>
              </w:r>
            </w:hyperlink>
          </w:p>
          <w:p w14:paraId="43F2117B" w14:textId="0FA71FD8" w:rsidR="00F96C89" w:rsidRPr="00F46E2F" w:rsidRDefault="00F96C89" w:rsidP="00F96C89">
            <w:pPr>
              <w:spacing w:after="0"/>
              <w:rPr>
                <w:rFonts w:ascii="Tahoma" w:hAnsi="Tahoma" w:cs="Tahoma"/>
                <w:sz w:val="20"/>
                <w:szCs w:val="20"/>
              </w:rPr>
            </w:pPr>
            <w:r w:rsidRPr="00F46E2F">
              <w:rPr>
                <w:rFonts w:ascii="Tahoma" w:hAnsi="Tahoma" w:cs="Tahoma"/>
                <w:sz w:val="20"/>
                <w:szCs w:val="20"/>
              </w:rPr>
              <w:t xml:space="preserve">(Choose level </w:t>
            </w:r>
            <w:r w:rsidR="00FA1952" w:rsidRPr="00F46E2F">
              <w:rPr>
                <w:rFonts w:ascii="Tahoma" w:hAnsi="Tahoma" w:cs="Tahoma"/>
                <w:sz w:val="20"/>
                <w:szCs w:val="20"/>
              </w:rPr>
              <w:t>5</w:t>
            </w:r>
            <w:r w:rsidRPr="00F46E2F">
              <w:rPr>
                <w:rFonts w:ascii="Tahoma" w:hAnsi="Tahoma" w:cs="Tahoma"/>
                <w:sz w:val="20"/>
                <w:szCs w:val="20"/>
              </w:rPr>
              <w:t xml:space="preserve"> </w:t>
            </w:r>
            <w:r w:rsidR="00FB0FEE">
              <w:rPr>
                <w:rFonts w:ascii="Tahoma" w:hAnsi="Tahoma" w:cs="Tahoma"/>
                <w:sz w:val="20"/>
                <w:szCs w:val="20"/>
              </w:rPr>
              <w:t>rounding)</w:t>
            </w:r>
          </w:p>
          <w:p w14:paraId="605BE3F3" w14:textId="77777777" w:rsidR="00F96C89" w:rsidRPr="00F46E2F" w:rsidRDefault="00F96C89" w:rsidP="00BF173F">
            <w:pPr>
              <w:rPr>
                <w:rFonts w:ascii="Tahoma" w:hAnsi="Tahoma" w:cs="Tahoma"/>
                <w:sz w:val="20"/>
                <w:szCs w:val="20"/>
              </w:rPr>
            </w:pPr>
          </w:p>
          <w:p w14:paraId="60D3F23A" w14:textId="60C49612" w:rsidR="00F96C89" w:rsidRPr="00F46E2F" w:rsidRDefault="006D6B84" w:rsidP="00B33D5D">
            <w:pPr>
              <w:pStyle w:val="ListParagraph"/>
              <w:numPr>
                <w:ilvl w:val="0"/>
                <w:numId w:val="4"/>
              </w:numPr>
              <w:rPr>
                <w:rFonts w:ascii="Tahoma" w:hAnsi="Tahoma" w:cs="Tahoma"/>
                <w:sz w:val="20"/>
                <w:szCs w:val="20"/>
              </w:rPr>
            </w:pPr>
            <w:hyperlink r:id="rId9" w:history="1">
              <w:r w:rsidR="00F96C89" w:rsidRPr="00F46E2F">
                <w:rPr>
                  <w:rStyle w:val="Hyperlink"/>
                  <w:rFonts w:ascii="Tahoma" w:hAnsi="Tahoma" w:cs="Tahoma"/>
                  <w:sz w:val="20"/>
                  <w:szCs w:val="20"/>
                </w:rPr>
                <w:t>https://www.timestables.com/rally.html</w:t>
              </w:r>
            </w:hyperlink>
            <w:r w:rsidR="00F96C89" w:rsidRPr="00F46E2F">
              <w:rPr>
                <w:rFonts w:ascii="Tahoma" w:hAnsi="Tahoma" w:cs="Tahoma"/>
                <w:sz w:val="20"/>
                <w:szCs w:val="20"/>
              </w:rPr>
              <w:t xml:space="preserve"> (a range of times tables games to test and challenge you!)</w:t>
            </w:r>
          </w:p>
          <w:p w14:paraId="48BD8ED7" w14:textId="77777777" w:rsidR="00B33D5D" w:rsidRPr="00F46E2F" w:rsidRDefault="00B33D5D" w:rsidP="00B33D5D">
            <w:pPr>
              <w:pStyle w:val="ListParagraph"/>
              <w:ind w:left="360"/>
              <w:rPr>
                <w:rFonts w:ascii="Tahoma" w:hAnsi="Tahoma" w:cs="Tahoma"/>
                <w:sz w:val="20"/>
                <w:szCs w:val="20"/>
              </w:rPr>
            </w:pPr>
          </w:p>
          <w:p w14:paraId="5B4F2D76" w14:textId="0ED68352" w:rsidR="004D097E" w:rsidRPr="00F46E2F" w:rsidRDefault="0032192A" w:rsidP="004D097E">
            <w:pPr>
              <w:pStyle w:val="ListParagraph"/>
              <w:numPr>
                <w:ilvl w:val="0"/>
                <w:numId w:val="4"/>
              </w:numPr>
              <w:rPr>
                <w:rFonts w:ascii="Tahoma" w:hAnsi="Tahoma" w:cs="Tahoma"/>
                <w:sz w:val="20"/>
                <w:szCs w:val="20"/>
              </w:rPr>
            </w:pPr>
            <w:r>
              <w:rPr>
                <w:noProof/>
              </w:rPr>
              <w:drawing>
                <wp:anchor distT="0" distB="0" distL="114300" distR="114300" simplePos="0" relativeHeight="251716608" behindDoc="1" locked="0" layoutInCell="1" allowOverlap="1" wp14:anchorId="29FFE066" wp14:editId="1ED0A175">
                  <wp:simplePos x="0" y="0"/>
                  <wp:positionH relativeFrom="margin">
                    <wp:posOffset>-65405</wp:posOffset>
                  </wp:positionH>
                  <wp:positionV relativeFrom="paragraph">
                    <wp:posOffset>528320</wp:posOffset>
                  </wp:positionV>
                  <wp:extent cx="3076575" cy="2238375"/>
                  <wp:effectExtent l="0" t="0" r="9525" b="9525"/>
                  <wp:wrapTight wrapText="bothSides">
                    <wp:wrapPolygon edited="0">
                      <wp:start x="0" y="0"/>
                      <wp:lineTo x="0" y="21508"/>
                      <wp:lineTo x="21533" y="2150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779" t="12414" r="18402" b="6305"/>
                          <a:stretch/>
                        </pic:blipFill>
                        <pic:spPr bwMode="auto">
                          <a:xfrm>
                            <a:off x="0" y="0"/>
                            <a:ext cx="3076575"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F46E2F">
              <w:rPr>
                <w:rFonts w:ascii="Tahoma" w:hAnsi="Tahoma" w:cs="Tahoma"/>
                <w:sz w:val="20"/>
                <w:szCs w:val="20"/>
                <w:u w:val="single"/>
              </w:rPr>
              <w:t xml:space="preserve">Year </w:t>
            </w:r>
            <w:r w:rsidR="004D097E" w:rsidRPr="00F46E2F">
              <w:rPr>
                <w:rFonts w:ascii="Tahoma" w:hAnsi="Tahoma" w:cs="Tahoma"/>
                <w:sz w:val="20"/>
                <w:szCs w:val="20"/>
                <w:u w:val="single"/>
              </w:rPr>
              <w:t>5</w:t>
            </w:r>
            <w:r w:rsidR="00F96C89" w:rsidRPr="00F46E2F">
              <w:rPr>
                <w:rFonts w:ascii="Tahoma" w:hAnsi="Tahoma" w:cs="Tahoma"/>
                <w:sz w:val="20"/>
                <w:szCs w:val="20"/>
                <w:u w:val="single"/>
              </w:rPr>
              <w:t xml:space="preserve"> skills check</w:t>
            </w:r>
            <w:r w:rsidR="00F96C89" w:rsidRPr="00F46E2F">
              <w:rPr>
                <w:rFonts w:ascii="Tahoma" w:hAnsi="Tahoma" w:cs="Tahoma"/>
                <w:sz w:val="20"/>
                <w:szCs w:val="20"/>
              </w:rPr>
              <w:t>: (answers published next week)</w:t>
            </w:r>
            <w:r w:rsidR="00623718">
              <w:rPr>
                <w:rFonts w:ascii="Tahoma" w:hAnsi="Tahoma" w:cs="Tahoma"/>
                <w:sz w:val="20"/>
                <w:szCs w:val="20"/>
              </w:rPr>
              <w:t xml:space="preserve"> </w:t>
            </w:r>
            <w:r w:rsidR="00623718">
              <w:rPr>
                <w:rFonts w:ascii="Tahoma" w:hAnsi="Tahoma" w:cs="Tahoma"/>
                <w:i/>
                <w:iCs/>
                <w:sz w:val="20"/>
                <w:szCs w:val="20"/>
              </w:rPr>
              <w:t xml:space="preserve"> Reproduced by kind permission of mathsbox.org.uk</w:t>
            </w:r>
          </w:p>
          <w:p w14:paraId="33508EBF" w14:textId="4EC1705C" w:rsidR="001E36FC" w:rsidRPr="00F46E2F" w:rsidRDefault="001E36FC" w:rsidP="00B33D5D">
            <w:pPr>
              <w:rPr>
                <w:rFonts w:ascii="Tahoma" w:hAnsi="Tahoma" w:cs="Tahoma"/>
                <w:sz w:val="20"/>
                <w:szCs w:val="20"/>
              </w:rPr>
            </w:pPr>
            <w:r w:rsidRPr="00F46E2F">
              <w:rPr>
                <w:rFonts w:ascii="Tahoma" w:hAnsi="Tahoma" w:cs="Tahoma"/>
                <w:sz w:val="20"/>
                <w:szCs w:val="20"/>
                <w:u w:val="single"/>
              </w:rPr>
              <w:t xml:space="preserve">Answers from last week: </w:t>
            </w:r>
            <w:r w:rsidRPr="00F46E2F">
              <w:rPr>
                <w:rFonts w:ascii="Tahoma" w:hAnsi="Tahoma" w:cs="Tahoma"/>
                <w:sz w:val="20"/>
                <w:szCs w:val="20"/>
              </w:rPr>
              <w:t xml:space="preserve">1. </w:t>
            </w:r>
            <w:r w:rsidR="00FB0FEE">
              <w:rPr>
                <w:rFonts w:ascii="Tahoma" w:hAnsi="Tahoma" w:cs="Tahoma"/>
                <w:sz w:val="20"/>
                <w:szCs w:val="20"/>
              </w:rPr>
              <w:t>2066</w:t>
            </w:r>
            <w:r w:rsidRPr="00F46E2F">
              <w:rPr>
                <w:rFonts w:ascii="Tahoma" w:hAnsi="Tahoma" w:cs="Tahoma"/>
                <w:sz w:val="20"/>
                <w:szCs w:val="20"/>
              </w:rPr>
              <w:t xml:space="preserve">, 2. </w:t>
            </w:r>
            <m:oMath>
              <m:f>
                <m:fPr>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5</m:t>
                  </m:r>
                </m:den>
              </m:f>
            </m:oMath>
            <w:r w:rsidRPr="00F46E2F">
              <w:rPr>
                <w:rFonts w:ascii="Tahoma" w:eastAsiaTheme="minorEastAsia" w:hAnsi="Tahoma" w:cs="Tahoma"/>
                <w:sz w:val="20"/>
                <w:szCs w:val="20"/>
              </w:rPr>
              <w:t xml:space="preserve">, 3. </w:t>
            </w:r>
            <w:r w:rsidR="00FB0FEE">
              <w:rPr>
                <w:rFonts w:ascii="Tahoma" w:eastAsiaTheme="minorEastAsia" w:hAnsi="Tahoma" w:cs="Tahoma"/>
                <w:sz w:val="20"/>
                <w:szCs w:val="20"/>
              </w:rPr>
              <w:t>10450</w:t>
            </w:r>
            <w:r w:rsidRPr="00F46E2F">
              <w:rPr>
                <w:rFonts w:ascii="Tahoma" w:eastAsiaTheme="minorEastAsia" w:hAnsi="Tahoma" w:cs="Tahoma"/>
                <w:sz w:val="20"/>
                <w:szCs w:val="20"/>
              </w:rPr>
              <w:t xml:space="preserve">, 4. </w:t>
            </w:r>
            <w:r w:rsidR="00FB0FEE">
              <w:rPr>
                <w:rFonts w:ascii="Tahoma" w:eastAsiaTheme="minorEastAsia" w:hAnsi="Tahoma" w:cs="Tahoma"/>
                <w:sz w:val="20"/>
                <w:szCs w:val="20"/>
              </w:rPr>
              <w:t>197</w:t>
            </w:r>
            <w:r w:rsidRPr="00F46E2F">
              <w:rPr>
                <w:rFonts w:ascii="Tahoma" w:eastAsiaTheme="minorEastAsia" w:hAnsi="Tahoma" w:cs="Tahoma"/>
                <w:sz w:val="20"/>
                <w:szCs w:val="20"/>
              </w:rPr>
              <w:t xml:space="preserve">, 5. </w:t>
            </w:r>
            <w:r w:rsidR="00FB0FEE">
              <w:rPr>
                <w:rFonts w:ascii="Tahoma" w:eastAsiaTheme="minorEastAsia" w:hAnsi="Tahoma" w:cs="Tahoma"/>
                <w:sz w:val="20"/>
                <w:szCs w:val="20"/>
              </w:rPr>
              <w:t>20.5</w:t>
            </w:r>
            <w:r w:rsidRPr="00F46E2F">
              <w:rPr>
                <w:rFonts w:ascii="Tahoma" w:eastAsiaTheme="minorEastAsia" w:hAnsi="Tahoma" w:cs="Tahoma"/>
                <w:sz w:val="20"/>
                <w:szCs w:val="20"/>
              </w:rPr>
              <w:t xml:space="preserve">, 6. </w:t>
            </w:r>
            <w:r w:rsidR="00FB0FEE">
              <w:rPr>
                <w:rFonts w:ascii="Tahoma" w:eastAsiaTheme="minorEastAsia" w:hAnsi="Tahoma" w:cs="Tahoma"/>
                <w:sz w:val="20"/>
                <w:szCs w:val="20"/>
              </w:rPr>
              <w:t>1</w:t>
            </w:r>
            <w:r w:rsidR="001E3931" w:rsidRPr="00F46E2F">
              <w:rPr>
                <w:rFonts w:ascii="Tahoma" w:eastAsiaTheme="minorEastAsia" w:hAnsi="Tahoma" w:cs="Tahoma"/>
                <w:sz w:val="20"/>
                <w:szCs w:val="20"/>
              </w:rPr>
              <w:t>7</w:t>
            </w:r>
            <w:r w:rsidRPr="00F46E2F">
              <w:rPr>
                <w:rFonts w:ascii="Tahoma" w:eastAsiaTheme="minorEastAsia" w:hAnsi="Tahoma" w:cs="Tahoma"/>
                <w:sz w:val="20"/>
                <w:szCs w:val="20"/>
              </w:rPr>
              <w:t xml:space="preserve">, 7. </w:t>
            </w:r>
            <w:r w:rsidR="00FB0FEE">
              <w:rPr>
                <w:rFonts w:ascii="Tahoma" w:eastAsiaTheme="minorEastAsia" w:hAnsi="Tahoma" w:cs="Tahoma"/>
                <w:sz w:val="20"/>
                <w:szCs w:val="20"/>
              </w:rPr>
              <w:t>1050</w:t>
            </w:r>
            <w:r w:rsidRPr="00F46E2F">
              <w:rPr>
                <w:rFonts w:ascii="Tahoma" w:eastAsiaTheme="minorEastAsia" w:hAnsi="Tahoma" w:cs="Tahoma"/>
                <w:sz w:val="20"/>
                <w:szCs w:val="20"/>
              </w:rPr>
              <w:t>, 8.</w:t>
            </w:r>
            <w:r w:rsidR="001E3931" w:rsidRPr="00F46E2F">
              <w:rPr>
                <w:rFonts w:ascii="Tahoma" w:eastAsiaTheme="minorEastAsia" w:hAnsi="Tahoma" w:cs="Tahoma"/>
                <w:sz w:val="20"/>
                <w:szCs w:val="20"/>
              </w:rPr>
              <w:t xml:space="preserve"> 1</w:t>
            </w:r>
            <w:r w:rsidR="00FB0FEE">
              <w:rPr>
                <w:rFonts w:ascii="Tahoma" w:eastAsiaTheme="minorEastAsia" w:hAnsi="Tahoma" w:cs="Tahoma"/>
                <w:sz w:val="20"/>
                <w:szCs w:val="20"/>
              </w:rPr>
              <w:t>5</w:t>
            </w:r>
            <w:r w:rsidRPr="00F46E2F">
              <w:rPr>
                <w:rFonts w:ascii="Tahoma" w:eastAsiaTheme="minorEastAsia" w:hAnsi="Tahoma" w:cs="Tahoma"/>
                <w:sz w:val="20"/>
                <w:szCs w:val="20"/>
              </w:rPr>
              <w:t xml:space="preserve">km, 9. </w:t>
            </w:r>
            <w:r w:rsidR="00FB0FEE">
              <w:rPr>
                <w:rFonts w:ascii="Tahoma" w:eastAsiaTheme="minorEastAsia" w:hAnsi="Tahoma" w:cs="Tahoma"/>
                <w:sz w:val="20"/>
                <w:szCs w:val="20"/>
              </w:rPr>
              <w:t>75</w:t>
            </w:r>
            <w:r w:rsidRPr="00F46E2F">
              <w:rPr>
                <w:rFonts w:ascii="Tahoma" w:eastAsiaTheme="minorEastAsia" w:hAnsi="Tahoma" w:cs="Tahoma"/>
                <w:sz w:val="20"/>
                <w:szCs w:val="20"/>
              </w:rPr>
              <w:t xml:space="preserve">, 10. </w:t>
            </w:r>
            <w:r w:rsidR="00FB0FEE">
              <w:rPr>
                <w:rFonts w:ascii="Tahoma" w:eastAsiaTheme="minorEastAsia" w:hAnsi="Tahoma" w:cs="Tahoma"/>
                <w:sz w:val="20"/>
                <w:szCs w:val="20"/>
              </w:rPr>
              <w:t>£</w:t>
            </w:r>
            <w:r w:rsidR="001E3931" w:rsidRPr="00F46E2F">
              <w:rPr>
                <w:rFonts w:ascii="Tahoma" w:eastAsiaTheme="minorEastAsia" w:hAnsi="Tahoma" w:cs="Tahoma"/>
                <w:sz w:val="20"/>
                <w:szCs w:val="20"/>
              </w:rPr>
              <w:t>1</w:t>
            </w:r>
            <w:r w:rsidR="00FB0FEE">
              <w:rPr>
                <w:rFonts w:ascii="Tahoma" w:eastAsiaTheme="minorEastAsia" w:hAnsi="Tahoma" w:cs="Tahoma"/>
                <w:sz w:val="20"/>
                <w:szCs w:val="20"/>
              </w:rPr>
              <w:t>5</w:t>
            </w:r>
          </w:p>
          <w:p w14:paraId="03388DA3" w14:textId="3B1BC490" w:rsidR="00B06965" w:rsidRPr="006D6B84" w:rsidRDefault="001C28C7" w:rsidP="006D6B84">
            <w:pPr>
              <w:pStyle w:val="ListParagraph"/>
              <w:numPr>
                <w:ilvl w:val="0"/>
                <w:numId w:val="24"/>
              </w:numPr>
              <w:rPr>
                <w:rFonts w:ascii="Tahoma" w:hAnsi="Tahoma" w:cs="Tahoma"/>
                <w:sz w:val="20"/>
                <w:szCs w:val="20"/>
              </w:rPr>
            </w:pPr>
            <w:r w:rsidRPr="006D6B84">
              <w:rPr>
                <w:rFonts w:ascii="Tahoma" w:hAnsi="Tahoma" w:cs="Tahoma"/>
                <w:sz w:val="20"/>
                <w:szCs w:val="20"/>
              </w:rPr>
              <w:t>White Rose Maths has daily maths lessons for you to work through:</w:t>
            </w:r>
          </w:p>
          <w:p w14:paraId="26B7C8BE" w14:textId="77C7C3B2" w:rsidR="001C28C7" w:rsidRPr="00F46E2F" w:rsidRDefault="006D6B84" w:rsidP="00BF173F">
            <w:pPr>
              <w:rPr>
                <w:rFonts w:ascii="Tahoma" w:hAnsi="Tahoma" w:cs="Tahoma"/>
                <w:sz w:val="20"/>
                <w:szCs w:val="20"/>
              </w:rPr>
            </w:pPr>
            <w:hyperlink r:id="rId11" w:history="1">
              <w:r w:rsidR="001B3127" w:rsidRPr="00F46E2F">
                <w:rPr>
                  <w:rStyle w:val="Hyperlink"/>
                  <w:rFonts w:ascii="Tahoma" w:hAnsi="Tahoma" w:cs="Tahoma"/>
                  <w:sz w:val="20"/>
                  <w:szCs w:val="20"/>
                </w:rPr>
                <w:t>https://whiterosemaths.com/homelearning/year-5/</w:t>
              </w:r>
            </w:hyperlink>
            <w:r w:rsidR="001B3127" w:rsidRPr="00F46E2F">
              <w:rPr>
                <w:rFonts w:ascii="Tahoma" w:hAnsi="Tahoma" w:cs="Tahoma"/>
                <w:sz w:val="20"/>
                <w:szCs w:val="20"/>
              </w:rPr>
              <w:t xml:space="preserve"> </w:t>
            </w:r>
            <w:r w:rsidR="001C28C7" w:rsidRPr="00F46E2F">
              <w:rPr>
                <w:rFonts w:ascii="Tahoma" w:hAnsi="Tahoma" w:cs="Tahoma"/>
                <w:sz w:val="20"/>
                <w:szCs w:val="20"/>
              </w:rPr>
              <w:t xml:space="preserve"> </w:t>
            </w:r>
          </w:p>
          <w:p w14:paraId="018BA505" w14:textId="77777777" w:rsidR="006D6B84" w:rsidRDefault="006D6B84" w:rsidP="006D6B84">
            <w:pPr>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654657C7" w14:textId="77777777" w:rsidR="006D6B84" w:rsidRDefault="006D6B84" w:rsidP="006D6B84">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07FA5331" w14:textId="77777777" w:rsidR="00F46E2F" w:rsidRDefault="00F46E2F" w:rsidP="00F46E2F">
            <w:pPr>
              <w:rPr>
                <w:rFonts w:ascii="Tahoma" w:hAnsi="Tahoma" w:cs="Tahoma"/>
                <w:sz w:val="20"/>
                <w:szCs w:val="20"/>
              </w:rPr>
            </w:pPr>
            <w:bookmarkStart w:id="0" w:name="_GoBack"/>
            <w:bookmarkEnd w:id="0"/>
          </w:p>
          <w:p w14:paraId="6A6C241E" w14:textId="77777777" w:rsidR="00F46E2F" w:rsidRDefault="00F46E2F" w:rsidP="00F46E2F">
            <w:pPr>
              <w:rPr>
                <w:rFonts w:ascii="Tahoma" w:hAnsi="Tahoma" w:cs="Tahoma"/>
                <w:sz w:val="20"/>
                <w:szCs w:val="20"/>
              </w:rPr>
            </w:pPr>
          </w:p>
          <w:p w14:paraId="60AB05E3" w14:textId="29562F95" w:rsidR="00F46E2F" w:rsidRPr="00F46E2F" w:rsidRDefault="00F46E2F" w:rsidP="00F46E2F">
            <w:pPr>
              <w:rPr>
                <w:rFonts w:ascii="Tahoma" w:hAnsi="Tahoma" w:cs="Tahoma"/>
                <w:sz w:val="20"/>
                <w:szCs w:val="20"/>
              </w:rPr>
            </w:pPr>
          </w:p>
        </w:tc>
        <w:tc>
          <w:tcPr>
            <w:tcW w:w="5669" w:type="dxa"/>
            <w:gridSpan w:val="2"/>
            <w:tcBorders>
              <w:bottom w:val="single" w:sz="4" w:space="0" w:color="auto"/>
            </w:tcBorders>
          </w:tcPr>
          <w:p w14:paraId="1169AB4C" w14:textId="1A93ABC4" w:rsidR="009F6F2C" w:rsidRPr="00F46E2F" w:rsidRDefault="002C3B59" w:rsidP="00B33D5D">
            <w:pPr>
              <w:rPr>
                <w:rFonts w:ascii="Tahoma" w:hAnsi="Tahoma" w:cs="Tahoma"/>
                <w:sz w:val="20"/>
                <w:szCs w:val="20"/>
              </w:rPr>
            </w:pPr>
            <w:r w:rsidRPr="00F46E2F">
              <w:rPr>
                <w:rFonts w:ascii="Tahoma" w:hAnsi="Tahoma" w:cs="Tahoma"/>
                <w:sz w:val="20"/>
                <w:szCs w:val="20"/>
              </w:rPr>
              <w:t xml:space="preserve">Try to read every day. </w:t>
            </w:r>
            <w:r w:rsidR="00C93D67" w:rsidRPr="00F46E2F">
              <w:rPr>
                <w:rFonts w:ascii="Tahoma" w:hAnsi="Tahoma" w:cs="Tahoma"/>
                <w:sz w:val="20"/>
                <w:szCs w:val="20"/>
              </w:rPr>
              <w:t>There are some ideas here:</w:t>
            </w:r>
          </w:p>
          <w:p w14:paraId="07F7D3EE" w14:textId="17A4961B" w:rsidR="002C3B59" w:rsidRPr="00F46E2F" w:rsidRDefault="002C3B59" w:rsidP="00B33D5D">
            <w:pPr>
              <w:pStyle w:val="ListParagraph"/>
              <w:numPr>
                <w:ilvl w:val="0"/>
                <w:numId w:val="2"/>
              </w:numPr>
              <w:rPr>
                <w:rFonts w:ascii="Tahoma" w:hAnsi="Tahoma" w:cs="Tahoma"/>
                <w:sz w:val="20"/>
                <w:szCs w:val="20"/>
              </w:rPr>
            </w:pPr>
            <w:r w:rsidRPr="00F46E2F">
              <w:rPr>
                <w:rFonts w:ascii="Tahoma" w:hAnsi="Tahoma" w:cs="Tahoma"/>
                <w:sz w:val="20"/>
                <w:szCs w:val="20"/>
              </w:rPr>
              <w:t xml:space="preserve">This book is all about </w:t>
            </w:r>
            <w:r w:rsidR="004D7B5D">
              <w:rPr>
                <w:rFonts w:ascii="Tahoma" w:hAnsi="Tahoma" w:cs="Tahoma"/>
                <w:sz w:val="20"/>
                <w:szCs w:val="20"/>
              </w:rPr>
              <w:t>energy sources</w:t>
            </w:r>
            <w:r w:rsidR="00AF7898" w:rsidRPr="00F46E2F">
              <w:rPr>
                <w:rFonts w:ascii="Tahoma" w:hAnsi="Tahoma" w:cs="Tahoma"/>
                <w:sz w:val="20"/>
                <w:szCs w:val="20"/>
              </w:rPr>
              <w:t>:</w:t>
            </w:r>
          </w:p>
          <w:p w14:paraId="3DAB7A15" w14:textId="2559E4C3" w:rsidR="00244A04" w:rsidRPr="00F46E2F" w:rsidRDefault="006D6B84" w:rsidP="004D7B5D">
            <w:pPr>
              <w:pStyle w:val="ListParagraph"/>
              <w:ind w:left="360"/>
              <w:rPr>
                <w:rFonts w:ascii="Tahoma" w:hAnsi="Tahoma" w:cs="Tahoma"/>
                <w:sz w:val="20"/>
                <w:szCs w:val="20"/>
              </w:rPr>
            </w:pPr>
            <w:hyperlink r:id="rId13" w:history="1">
              <w:r w:rsidR="004D7B5D" w:rsidRPr="00614215">
                <w:rPr>
                  <w:rStyle w:val="Hyperlink"/>
                </w:rPr>
                <w:t>https://readon.myon.co.uk/reader/index.html?a=ow_pplay_f16</w:t>
              </w:r>
            </w:hyperlink>
            <w:r w:rsidR="004D7B5D">
              <w:t xml:space="preserve"> </w:t>
            </w:r>
            <w:r w:rsidR="00AF7898" w:rsidRPr="00F46E2F">
              <w:rPr>
                <w:rFonts w:ascii="Tahoma" w:hAnsi="Tahoma" w:cs="Tahoma"/>
                <w:sz w:val="20"/>
                <w:szCs w:val="20"/>
              </w:rPr>
              <w:t xml:space="preserve"> </w:t>
            </w:r>
            <w:r w:rsidR="00A87C4B" w:rsidRPr="00F46E2F">
              <w:rPr>
                <w:rFonts w:ascii="Tahoma" w:hAnsi="Tahoma" w:cs="Tahoma"/>
                <w:sz w:val="20"/>
                <w:szCs w:val="20"/>
              </w:rPr>
              <w:t xml:space="preserve"> </w:t>
            </w:r>
            <w:r w:rsidR="009956D0" w:rsidRPr="00F46E2F">
              <w:rPr>
                <w:rFonts w:ascii="Tahoma" w:hAnsi="Tahoma" w:cs="Tahoma"/>
                <w:sz w:val="20"/>
                <w:szCs w:val="20"/>
              </w:rPr>
              <w:t xml:space="preserve"> </w:t>
            </w:r>
            <w:r w:rsidR="00244A04" w:rsidRPr="00F46E2F">
              <w:rPr>
                <w:rFonts w:ascii="Tahoma" w:hAnsi="Tahoma" w:cs="Tahoma"/>
                <w:sz w:val="20"/>
                <w:szCs w:val="20"/>
              </w:rPr>
              <w:t xml:space="preserve">  </w:t>
            </w:r>
          </w:p>
          <w:p w14:paraId="0ECADCDC" w14:textId="085348A6" w:rsidR="00AF7898" w:rsidRPr="00F46E2F" w:rsidRDefault="00AF7898" w:rsidP="00AF7898">
            <w:pPr>
              <w:pStyle w:val="ListParagraph"/>
              <w:numPr>
                <w:ilvl w:val="0"/>
                <w:numId w:val="3"/>
              </w:numPr>
              <w:rPr>
                <w:rFonts w:ascii="Tahoma" w:hAnsi="Tahoma" w:cs="Tahoma"/>
                <w:sz w:val="20"/>
                <w:szCs w:val="20"/>
              </w:rPr>
            </w:pPr>
            <w:r w:rsidRPr="00F46E2F">
              <w:rPr>
                <w:rFonts w:ascii="Tahoma" w:hAnsi="Tahoma" w:cs="Tahoma"/>
                <w:sz w:val="20"/>
                <w:szCs w:val="20"/>
              </w:rPr>
              <w:t xml:space="preserve">Read a </w:t>
            </w:r>
            <w:r w:rsidR="004D7B5D">
              <w:rPr>
                <w:rFonts w:ascii="Tahoma" w:hAnsi="Tahoma" w:cs="Tahoma"/>
                <w:sz w:val="20"/>
                <w:szCs w:val="20"/>
              </w:rPr>
              <w:t>section each day. After each section, make a list of advantages and disadvantages of each energy source mentioned.</w:t>
            </w:r>
          </w:p>
          <w:p w14:paraId="37188399" w14:textId="7FA4A655" w:rsidR="00C93D67" w:rsidRDefault="00AF7898" w:rsidP="00CA2359">
            <w:pPr>
              <w:pStyle w:val="ListParagraph"/>
              <w:numPr>
                <w:ilvl w:val="0"/>
                <w:numId w:val="3"/>
              </w:numPr>
              <w:rPr>
                <w:rFonts w:ascii="Tahoma" w:hAnsi="Tahoma" w:cs="Tahoma"/>
                <w:sz w:val="20"/>
                <w:szCs w:val="20"/>
              </w:rPr>
            </w:pPr>
            <w:r w:rsidRPr="004D7B5D">
              <w:rPr>
                <w:rFonts w:ascii="Tahoma" w:hAnsi="Tahoma" w:cs="Tahoma"/>
                <w:sz w:val="20"/>
                <w:szCs w:val="20"/>
              </w:rPr>
              <w:t>When you finish the book,</w:t>
            </w:r>
            <w:r w:rsidR="004D7B5D" w:rsidRPr="004D7B5D">
              <w:rPr>
                <w:rFonts w:ascii="Tahoma" w:hAnsi="Tahoma" w:cs="Tahoma"/>
                <w:sz w:val="20"/>
                <w:szCs w:val="20"/>
              </w:rPr>
              <w:t xml:space="preserve"> write a summary of each section</w:t>
            </w:r>
            <w:r w:rsidRPr="004D7B5D">
              <w:rPr>
                <w:rFonts w:ascii="Tahoma" w:hAnsi="Tahoma" w:cs="Tahoma"/>
                <w:sz w:val="20"/>
                <w:szCs w:val="20"/>
              </w:rPr>
              <w:t>.</w:t>
            </w:r>
          </w:p>
          <w:p w14:paraId="6A8DF7E6" w14:textId="77777777" w:rsidR="004D7B5D" w:rsidRPr="004D7B5D" w:rsidRDefault="004D7B5D" w:rsidP="004D7B5D">
            <w:pPr>
              <w:pStyle w:val="ListParagraph"/>
              <w:rPr>
                <w:rFonts w:ascii="Tahoma" w:hAnsi="Tahoma" w:cs="Tahoma"/>
                <w:sz w:val="20"/>
                <w:szCs w:val="20"/>
              </w:rPr>
            </w:pPr>
          </w:p>
          <w:p w14:paraId="0C9F852D" w14:textId="7735EFB9" w:rsidR="002C3B59" w:rsidRPr="00F46E2F" w:rsidRDefault="002C3B59" w:rsidP="00B33D5D">
            <w:pPr>
              <w:pStyle w:val="ListParagraph"/>
              <w:numPr>
                <w:ilvl w:val="0"/>
                <w:numId w:val="2"/>
              </w:numPr>
              <w:rPr>
                <w:rFonts w:ascii="Tahoma" w:hAnsi="Tahoma" w:cs="Tahoma"/>
                <w:sz w:val="20"/>
                <w:szCs w:val="20"/>
              </w:rPr>
            </w:pPr>
            <w:r w:rsidRPr="00F46E2F">
              <w:rPr>
                <w:rFonts w:ascii="Tahoma" w:hAnsi="Tahoma" w:cs="Tahoma"/>
                <w:sz w:val="20"/>
                <w:szCs w:val="20"/>
              </w:rPr>
              <w:t>Audible have made all their children’s books free while schools are closed. Choose one and listen:</w:t>
            </w:r>
          </w:p>
          <w:p w14:paraId="058E0A83" w14:textId="77777777" w:rsidR="002C3B59" w:rsidRPr="00F46E2F" w:rsidRDefault="006D6B84" w:rsidP="002C3B59">
            <w:pPr>
              <w:rPr>
                <w:rFonts w:ascii="Tahoma" w:hAnsi="Tahoma" w:cs="Tahoma"/>
                <w:sz w:val="20"/>
                <w:szCs w:val="20"/>
              </w:rPr>
            </w:pPr>
            <w:hyperlink r:id="rId14" w:history="1">
              <w:r w:rsidR="002C3B59" w:rsidRPr="00F46E2F">
                <w:rPr>
                  <w:rStyle w:val="Hyperlink"/>
                  <w:rFonts w:ascii="Tahoma" w:hAnsi="Tahoma" w:cs="Tahoma"/>
                  <w:sz w:val="20"/>
                  <w:szCs w:val="20"/>
                </w:rPr>
                <w:t>https://stories.audible.com/discovery</w:t>
              </w:r>
            </w:hyperlink>
            <w:r w:rsidR="002C3B59" w:rsidRPr="00F46E2F">
              <w:rPr>
                <w:rFonts w:ascii="Tahoma" w:hAnsi="Tahoma" w:cs="Tahoma"/>
                <w:sz w:val="20"/>
                <w:szCs w:val="20"/>
              </w:rPr>
              <w:t xml:space="preserve">  </w:t>
            </w:r>
          </w:p>
          <w:p w14:paraId="705D0F7A" w14:textId="77777777" w:rsidR="00C93D67" w:rsidRPr="00F46E2F" w:rsidRDefault="00C93D67" w:rsidP="002C3B59">
            <w:pPr>
              <w:rPr>
                <w:rFonts w:ascii="Tahoma" w:hAnsi="Tahoma" w:cs="Tahoma"/>
                <w:sz w:val="20"/>
                <w:szCs w:val="20"/>
              </w:rPr>
            </w:pPr>
          </w:p>
          <w:p w14:paraId="375C592F" w14:textId="7719A9CE" w:rsidR="00C93D67" w:rsidRPr="00F46E2F" w:rsidRDefault="00C93D67" w:rsidP="00B33D5D">
            <w:pPr>
              <w:pStyle w:val="ListParagraph"/>
              <w:numPr>
                <w:ilvl w:val="0"/>
                <w:numId w:val="2"/>
              </w:numPr>
              <w:rPr>
                <w:rFonts w:ascii="Tahoma" w:hAnsi="Tahoma" w:cs="Tahoma"/>
                <w:sz w:val="20"/>
                <w:szCs w:val="20"/>
              </w:rPr>
            </w:pPr>
            <w:r w:rsidRPr="00F46E2F">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F46E2F" w:rsidRDefault="00872FC6" w:rsidP="002C3B59">
            <w:pPr>
              <w:rPr>
                <w:rFonts w:ascii="Tahoma" w:hAnsi="Tahoma" w:cs="Tahoma"/>
                <w:sz w:val="20"/>
                <w:szCs w:val="20"/>
              </w:rPr>
            </w:pPr>
          </w:p>
          <w:p w14:paraId="090F2CDD" w14:textId="40B374C6" w:rsidR="00872FC6" w:rsidRPr="00F46E2F" w:rsidRDefault="007F7218" w:rsidP="00B33D5D">
            <w:pPr>
              <w:pStyle w:val="ListParagraph"/>
              <w:numPr>
                <w:ilvl w:val="0"/>
                <w:numId w:val="2"/>
              </w:numPr>
              <w:rPr>
                <w:rFonts w:ascii="Tahoma" w:hAnsi="Tahoma" w:cs="Tahoma"/>
                <w:sz w:val="20"/>
                <w:szCs w:val="20"/>
              </w:rPr>
            </w:pPr>
            <w:r>
              <w:rPr>
                <w:rFonts w:ascii="Tahoma" w:hAnsi="Tahoma" w:cs="Tahoma"/>
                <w:noProof/>
                <w:sz w:val="20"/>
                <w:szCs w:val="20"/>
              </w:rPr>
              <w:drawing>
                <wp:anchor distT="0" distB="0" distL="114300" distR="114300" simplePos="0" relativeHeight="251717632" behindDoc="1" locked="0" layoutInCell="1" allowOverlap="1" wp14:anchorId="3F93B934" wp14:editId="40AF5705">
                  <wp:simplePos x="0" y="0"/>
                  <wp:positionH relativeFrom="column">
                    <wp:posOffset>761365</wp:posOffset>
                  </wp:positionH>
                  <wp:positionV relativeFrom="paragraph">
                    <wp:posOffset>1082040</wp:posOffset>
                  </wp:positionV>
                  <wp:extent cx="1514475" cy="1426845"/>
                  <wp:effectExtent l="0" t="0" r="9525" b="0"/>
                  <wp:wrapTight wrapText="bothSides">
                    <wp:wrapPolygon edited="0">
                      <wp:start x="7608" y="0"/>
                      <wp:lineTo x="5162" y="865"/>
                      <wp:lineTo x="1087" y="3749"/>
                      <wp:lineTo x="0" y="7498"/>
                      <wp:lineTo x="0" y="14131"/>
                      <wp:lineTo x="2174" y="18457"/>
                      <wp:lineTo x="5706" y="18457"/>
                      <wp:lineTo x="15487" y="17880"/>
                      <wp:lineTo x="21464" y="16438"/>
                      <wp:lineTo x="21464" y="7498"/>
                      <wp:lineTo x="20649" y="4037"/>
                      <wp:lineTo x="16302" y="865"/>
                      <wp:lineTo x="13857" y="0"/>
                      <wp:lineTo x="76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159105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514475" cy="1426845"/>
                          </a:xfrm>
                          <a:prstGeom prst="rect">
                            <a:avLst/>
                          </a:prstGeom>
                        </pic:spPr>
                      </pic:pic>
                    </a:graphicData>
                  </a:graphic>
                  <wp14:sizeRelH relativeFrom="margin">
                    <wp14:pctWidth>0</wp14:pctWidth>
                  </wp14:sizeRelH>
                  <wp14:sizeRelV relativeFrom="margin">
                    <wp14:pctHeight>0</wp14:pctHeight>
                  </wp14:sizeRelV>
                </wp:anchor>
              </w:drawing>
            </w:r>
            <w:r w:rsidR="00872FC6" w:rsidRPr="00F46E2F">
              <w:rPr>
                <w:rFonts w:ascii="Tahoma" w:hAnsi="Tahoma" w:cs="Tahoma"/>
                <w:sz w:val="20"/>
                <w:szCs w:val="20"/>
              </w:rPr>
              <w:t>Read the text about</w:t>
            </w:r>
            <w:r w:rsidR="005E2A05" w:rsidRPr="00F46E2F">
              <w:rPr>
                <w:rFonts w:ascii="Tahoma" w:hAnsi="Tahoma" w:cs="Tahoma"/>
                <w:sz w:val="20"/>
                <w:szCs w:val="20"/>
              </w:rPr>
              <w:t xml:space="preserve"> </w:t>
            </w:r>
            <w:r>
              <w:t xml:space="preserve">the cyclone in the </w:t>
            </w:r>
            <w:hyperlink r:id="rId17" w:history="1">
              <w:r w:rsidRPr="007F7218">
                <w:rPr>
                  <w:rStyle w:val="Hyperlink"/>
                </w:rPr>
                <w:t>Wizard of Oz</w:t>
              </w:r>
            </w:hyperlink>
            <w:r w:rsidR="00872FC6" w:rsidRPr="00F46E2F">
              <w:rPr>
                <w:rFonts w:ascii="Tahoma" w:hAnsi="Tahoma" w:cs="Tahoma"/>
                <w:sz w:val="20"/>
                <w:szCs w:val="20"/>
              </w:rPr>
              <w:t xml:space="preserve">. </w:t>
            </w:r>
            <w:r>
              <w:rPr>
                <w:rFonts w:ascii="Tahoma" w:hAnsi="Tahoma" w:cs="Tahoma"/>
                <w:sz w:val="20"/>
                <w:szCs w:val="20"/>
              </w:rPr>
              <w:t>Answer the questions that follow it. Write down all the words in the passage that describe the way the wind moves or sounds, e.g. shrieked, whistled, etc.</w:t>
            </w:r>
          </w:p>
        </w:tc>
      </w:tr>
      <w:tr w:rsidR="00B33D5D" w:rsidRPr="00F46E2F" w14:paraId="28A63482" w14:textId="77777777" w:rsidTr="00413790">
        <w:trPr>
          <w:gridAfter w:val="1"/>
          <w:wAfter w:w="19" w:type="dxa"/>
          <w:trHeight w:val="420"/>
        </w:trPr>
        <w:tc>
          <w:tcPr>
            <w:tcW w:w="4957" w:type="dxa"/>
            <w:shd w:val="clear" w:color="auto" w:fill="973479"/>
          </w:tcPr>
          <w:p w14:paraId="6ADD375B" w14:textId="29B03A98" w:rsidR="00B06965" w:rsidRPr="00F46E2F" w:rsidRDefault="00327649" w:rsidP="00BF173F">
            <w:pPr>
              <w:jc w:val="center"/>
              <w:rPr>
                <w:rFonts w:ascii="Tahoma" w:hAnsi="Tahoma" w:cs="Tahoma"/>
                <w:b/>
                <w:bCs/>
                <w:color w:val="FFFFFF" w:themeColor="background1"/>
              </w:rPr>
            </w:pPr>
            <w:r w:rsidRPr="00F46E2F">
              <w:rPr>
                <w:rFonts w:ascii="Tahoma" w:hAnsi="Tahoma" w:cs="Tahoma"/>
                <w:b/>
                <w:bCs/>
                <w:color w:val="FFFFFF" w:themeColor="background1"/>
              </w:rPr>
              <w:lastRenderedPageBreak/>
              <w:t xml:space="preserve">Weekly </w:t>
            </w:r>
            <w:r w:rsidR="009C4B39" w:rsidRPr="00F46E2F">
              <w:rPr>
                <w:rFonts w:ascii="Tahoma" w:hAnsi="Tahoma" w:cs="Tahoma"/>
                <w:b/>
                <w:bCs/>
                <w:color w:val="FFFFFF" w:themeColor="background1"/>
              </w:rPr>
              <w:t>Spelling</w:t>
            </w:r>
            <w:r w:rsidR="00F96C89" w:rsidRPr="00F46E2F">
              <w:rPr>
                <w:rFonts w:ascii="Tahoma" w:hAnsi="Tahoma" w:cs="Tahoma"/>
                <w:b/>
                <w:bCs/>
                <w:color w:val="FFFFFF" w:themeColor="background1"/>
              </w:rPr>
              <w:t>, Punctuation &amp; Grammar</w:t>
            </w:r>
            <w:r w:rsidRPr="00F46E2F">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Weekly Writing tasks – aim to do one per day</w:t>
            </w:r>
          </w:p>
        </w:tc>
      </w:tr>
      <w:tr w:rsidR="00B33D5D" w:rsidRPr="00F46E2F" w14:paraId="38A4EF09" w14:textId="77777777" w:rsidTr="00413790">
        <w:trPr>
          <w:gridAfter w:val="2"/>
          <w:wAfter w:w="32" w:type="dxa"/>
          <w:trHeight w:val="2251"/>
        </w:trPr>
        <w:tc>
          <w:tcPr>
            <w:tcW w:w="4957" w:type="dxa"/>
            <w:tcBorders>
              <w:bottom w:val="single" w:sz="4" w:space="0" w:color="auto"/>
            </w:tcBorders>
          </w:tcPr>
          <w:p w14:paraId="04688582" w14:textId="5203C31E" w:rsidR="00B06965" w:rsidRPr="00F46E2F" w:rsidRDefault="00C136C6" w:rsidP="00B33D5D">
            <w:pPr>
              <w:pStyle w:val="ListParagraph"/>
              <w:numPr>
                <w:ilvl w:val="0"/>
                <w:numId w:val="2"/>
              </w:numPr>
              <w:rPr>
                <w:rFonts w:ascii="Tahoma" w:hAnsi="Tahoma" w:cs="Tahoma"/>
                <w:sz w:val="20"/>
                <w:szCs w:val="20"/>
              </w:rPr>
            </w:pPr>
            <w:r w:rsidRPr="00F46E2F">
              <w:rPr>
                <w:rFonts w:ascii="Tahoma" w:hAnsi="Tahoma" w:cs="Tahoma"/>
                <w:sz w:val="20"/>
                <w:szCs w:val="20"/>
              </w:rPr>
              <w:t>W</w:t>
            </w:r>
            <w:r w:rsidR="00B33D5D" w:rsidRPr="00F46E2F">
              <w:rPr>
                <w:rFonts w:ascii="Tahoma" w:hAnsi="Tahoma" w:cs="Tahoma"/>
                <w:sz w:val="20"/>
                <w:szCs w:val="20"/>
              </w:rPr>
              <w:t>ork through</w:t>
            </w:r>
            <w:r w:rsidR="003C66DC" w:rsidRPr="00F46E2F">
              <w:rPr>
                <w:rFonts w:ascii="Tahoma" w:hAnsi="Tahoma" w:cs="Tahoma"/>
                <w:sz w:val="20"/>
                <w:szCs w:val="20"/>
              </w:rPr>
              <w:t xml:space="preserve"> </w:t>
            </w:r>
            <w:hyperlink r:id="rId18" w:history="1">
              <w:r w:rsidR="003C66DC" w:rsidRPr="00F46E2F">
                <w:rPr>
                  <w:rStyle w:val="Hyperlink"/>
                  <w:rFonts w:ascii="Tahoma" w:hAnsi="Tahoma" w:cs="Tahoma"/>
                  <w:sz w:val="20"/>
                  <w:szCs w:val="20"/>
                </w:rPr>
                <w:t>these tasks</w:t>
              </w:r>
            </w:hyperlink>
            <w:r w:rsidR="00B33D5D" w:rsidRPr="00F46E2F">
              <w:rPr>
                <w:rFonts w:ascii="Tahoma" w:hAnsi="Tahoma" w:cs="Tahoma"/>
                <w:sz w:val="20"/>
                <w:szCs w:val="20"/>
              </w:rPr>
              <w:t xml:space="preserve"> to learn </w:t>
            </w:r>
            <w:r w:rsidR="00302578">
              <w:rPr>
                <w:rFonts w:ascii="Tahoma" w:hAnsi="Tahoma" w:cs="Tahoma"/>
                <w:sz w:val="20"/>
                <w:szCs w:val="20"/>
              </w:rPr>
              <w:t xml:space="preserve">more </w:t>
            </w:r>
            <w:r w:rsidR="003C66DC" w:rsidRPr="00F46E2F">
              <w:rPr>
                <w:rFonts w:ascii="Tahoma" w:hAnsi="Tahoma" w:cs="Tahoma"/>
                <w:sz w:val="20"/>
                <w:szCs w:val="20"/>
              </w:rPr>
              <w:t xml:space="preserve">about </w:t>
            </w:r>
            <w:r w:rsidR="00B33D5D" w:rsidRPr="00F46E2F">
              <w:rPr>
                <w:rFonts w:ascii="Tahoma" w:hAnsi="Tahoma" w:cs="Tahoma"/>
                <w:sz w:val="20"/>
                <w:szCs w:val="20"/>
              </w:rPr>
              <w:t xml:space="preserve">how to add </w:t>
            </w:r>
            <w:r w:rsidR="00B80349" w:rsidRPr="00F46E2F">
              <w:rPr>
                <w:rFonts w:ascii="Tahoma" w:hAnsi="Tahoma" w:cs="Tahoma"/>
                <w:sz w:val="20"/>
                <w:szCs w:val="20"/>
              </w:rPr>
              <w:t>suffixes -able and -ible</w:t>
            </w:r>
            <w:r w:rsidRPr="00F46E2F">
              <w:rPr>
                <w:rFonts w:ascii="Tahoma" w:hAnsi="Tahoma" w:cs="Tahoma"/>
                <w:sz w:val="20"/>
                <w:szCs w:val="20"/>
              </w:rPr>
              <w:t>.</w:t>
            </w:r>
          </w:p>
          <w:p w14:paraId="65756424" w14:textId="77777777" w:rsidR="005A46C2" w:rsidRPr="00F46E2F" w:rsidRDefault="005A46C2" w:rsidP="005A46C2">
            <w:pPr>
              <w:pStyle w:val="ListParagraph"/>
              <w:ind w:left="360"/>
              <w:rPr>
                <w:rFonts w:ascii="Tahoma" w:hAnsi="Tahoma" w:cs="Tahoma"/>
                <w:sz w:val="20"/>
                <w:szCs w:val="20"/>
              </w:rPr>
            </w:pPr>
          </w:p>
          <w:p w14:paraId="54BC7EAD" w14:textId="44510B0D" w:rsidR="009267CA" w:rsidRPr="009267CA" w:rsidRDefault="000C3F4B" w:rsidP="009267CA">
            <w:pPr>
              <w:pStyle w:val="ListParagraph"/>
              <w:numPr>
                <w:ilvl w:val="0"/>
                <w:numId w:val="2"/>
              </w:numPr>
              <w:spacing w:after="288"/>
              <w:rPr>
                <w:rFonts w:ascii="Tahoma" w:hAnsi="Tahoma" w:cs="Tahoma"/>
                <w:sz w:val="20"/>
                <w:szCs w:val="20"/>
              </w:rPr>
            </w:pPr>
            <w:r w:rsidRPr="000C3F4B">
              <w:rPr>
                <w:rFonts w:ascii="Tahoma" w:eastAsia="Times New Roman" w:hAnsi="Tahoma" w:cs="Tahoma"/>
                <w:sz w:val="20"/>
                <w:szCs w:val="20"/>
                <w:lang w:eastAsia="en-GB"/>
              </w:rPr>
              <w:t xml:space="preserve">The way we talk and write involves formal and informal English. </w:t>
            </w:r>
          </w:p>
          <w:p w14:paraId="5E54A20A" w14:textId="7421BED2" w:rsidR="009267CA" w:rsidRDefault="009267CA" w:rsidP="009267CA">
            <w:pPr>
              <w:pStyle w:val="ListParagraph"/>
              <w:spacing w:after="288"/>
              <w:ind w:left="360"/>
              <w:rPr>
                <w:rFonts w:ascii="Tahoma" w:eastAsia="Times New Roman" w:hAnsi="Tahoma" w:cs="Tahoma"/>
                <w:sz w:val="20"/>
                <w:szCs w:val="20"/>
                <w:lang w:eastAsia="en-GB"/>
              </w:rPr>
            </w:pPr>
            <w:r w:rsidRPr="009267CA">
              <w:rPr>
                <w:rFonts w:ascii="Tahoma" w:eastAsia="Times New Roman" w:hAnsi="Tahoma" w:cs="Tahoma"/>
                <w:b/>
                <w:bCs/>
                <w:sz w:val="20"/>
                <w:szCs w:val="20"/>
                <w:lang w:eastAsia="en-GB"/>
              </w:rPr>
              <w:t xml:space="preserve">Formal </w:t>
            </w:r>
            <w:r w:rsidRPr="009267CA">
              <w:rPr>
                <w:rFonts w:ascii="Tahoma" w:eastAsia="Times New Roman" w:hAnsi="Tahoma" w:cs="Tahoma"/>
                <w:sz w:val="20"/>
                <w:szCs w:val="20"/>
                <w:lang w:eastAsia="en-GB"/>
              </w:rPr>
              <w:t>language</w:t>
            </w:r>
            <w:r w:rsidRPr="009267CA">
              <w:rPr>
                <w:rFonts w:ascii="Tahoma" w:eastAsia="Times New Roman" w:hAnsi="Tahoma" w:cs="Tahoma"/>
                <w:b/>
                <w:bCs/>
                <w:sz w:val="20"/>
                <w:szCs w:val="20"/>
                <w:lang w:eastAsia="en-GB"/>
              </w:rPr>
              <w:t xml:space="preserve"> </w:t>
            </w:r>
            <w:r w:rsidRPr="009267CA">
              <w:rPr>
                <w:rFonts w:ascii="Tahoma" w:eastAsia="Times New Roman" w:hAnsi="Tahoma" w:cs="Tahoma"/>
                <w:sz w:val="20"/>
                <w:szCs w:val="20"/>
                <w:lang w:eastAsia="en-GB"/>
              </w:rPr>
              <w:t>is used for more official and serious purposes. The correct grammar should always be used.</w:t>
            </w:r>
          </w:p>
          <w:p w14:paraId="244B9693" w14:textId="3B59BC65" w:rsidR="000C3F4B" w:rsidRDefault="009267CA" w:rsidP="009267CA">
            <w:pPr>
              <w:pStyle w:val="ListParagraph"/>
              <w:spacing w:after="288"/>
              <w:ind w:left="360"/>
              <w:rPr>
                <w:rFonts w:ascii="Tahoma" w:eastAsia="Times New Roman" w:hAnsi="Tahoma" w:cs="Tahoma"/>
                <w:sz w:val="20"/>
                <w:szCs w:val="20"/>
                <w:lang w:eastAsia="en-GB"/>
              </w:rPr>
            </w:pPr>
            <w:r w:rsidRPr="009267CA">
              <w:rPr>
                <w:rFonts w:ascii="Tahoma" w:eastAsia="Times New Roman" w:hAnsi="Tahoma" w:cs="Tahoma"/>
                <w:sz w:val="20"/>
                <w:szCs w:val="20"/>
                <w:lang w:eastAsia="en-GB"/>
              </w:rPr>
              <w:t xml:space="preserve">In </w:t>
            </w:r>
            <w:r w:rsidRPr="009267CA">
              <w:rPr>
                <w:rFonts w:ascii="Tahoma" w:eastAsia="Times New Roman" w:hAnsi="Tahoma" w:cs="Tahoma"/>
                <w:b/>
                <w:bCs/>
                <w:sz w:val="20"/>
                <w:szCs w:val="20"/>
                <w:lang w:eastAsia="en-GB"/>
              </w:rPr>
              <w:t>informal</w:t>
            </w:r>
            <w:r w:rsidRPr="009267CA">
              <w:rPr>
                <w:rFonts w:ascii="Tahoma" w:eastAsia="Times New Roman" w:hAnsi="Tahoma" w:cs="Tahoma"/>
                <w:sz w:val="20"/>
                <w:szCs w:val="20"/>
                <w:lang w:eastAsia="en-GB"/>
              </w:rPr>
              <w:t xml:space="preserve"> situations and informal writing, a more relaxed casual and chatty style can be used. Slang words and abbreviations are more acceptable.</w:t>
            </w:r>
          </w:p>
          <w:p w14:paraId="7C9D4C0C" w14:textId="73845410" w:rsidR="009267CA" w:rsidRPr="009267CA" w:rsidRDefault="009267CA" w:rsidP="009267CA">
            <w:pPr>
              <w:pStyle w:val="ListParagraph"/>
              <w:spacing w:after="288"/>
              <w:ind w:left="360"/>
              <w:rPr>
                <w:rFonts w:ascii="Tahoma" w:eastAsia="Times New Roman" w:hAnsi="Tahoma" w:cs="Tahoma"/>
                <w:sz w:val="20"/>
                <w:szCs w:val="20"/>
                <w:lang w:eastAsia="en-GB"/>
              </w:rPr>
            </w:pPr>
            <w:r>
              <w:rPr>
                <w:rFonts w:ascii="Tahoma" w:eastAsia="Times New Roman" w:hAnsi="Tahoma" w:cs="Tahoma"/>
                <w:sz w:val="20"/>
                <w:szCs w:val="20"/>
                <w:lang w:eastAsia="en-GB"/>
              </w:rPr>
              <w:t xml:space="preserve">Think of formal words to replace these informal words: job, enough, now, </w:t>
            </w:r>
            <w:r w:rsidR="005D1898">
              <w:rPr>
                <w:rFonts w:ascii="Tahoma" w:eastAsia="Times New Roman" w:hAnsi="Tahoma" w:cs="Tahoma"/>
                <w:sz w:val="20"/>
                <w:szCs w:val="20"/>
                <w:lang w:eastAsia="en-GB"/>
              </w:rPr>
              <w:t>chat, get better, get bigger.</w:t>
            </w:r>
          </w:p>
          <w:p w14:paraId="71C2002F" w14:textId="2AD0B71A" w:rsidR="00863B92" w:rsidRPr="00F46E2F" w:rsidRDefault="00863B92" w:rsidP="00863B92">
            <w:pPr>
              <w:pStyle w:val="ListParagraph"/>
              <w:ind w:left="360"/>
              <w:rPr>
                <w:rFonts w:ascii="Tahoma" w:eastAsia="Times New Roman" w:hAnsi="Tahoma" w:cs="Tahoma"/>
                <w:color w:val="333333"/>
                <w:sz w:val="20"/>
                <w:szCs w:val="20"/>
                <w:lang w:eastAsia="en-GB"/>
              </w:rPr>
            </w:pPr>
          </w:p>
          <w:p w14:paraId="18543868" w14:textId="7CE884D3" w:rsidR="005A46C2" w:rsidRPr="005D1898" w:rsidRDefault="005D1898" w:rsidP="00677F49">
            <w:pPr>
              <w:pStyle w:val="ListParagraph"/>
              <w:numPr>
                <w:ilvl w:val="0"/>
                <w:numId w:val="2"/>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 xml:space="preserve">Now re-write these sentences to make them </w:t>
            </w:r>
            <w:r>
              <w:rPr>
                <w:rFonts w:ascii="Tahoma" w:eastAsia="Times New Roman" w:hAnsi="Tahoma" w:cs="Tahoma"/>
                <w:b/>
                <w:bCs/>
                <w:color w:val="333333"/>
                <w:sz w:val="20"/>
                <w:szCs w:val="20"/>
                <w:lang w:eastAsia="en-GB"/>
              </w:rPr>
              <w:t>formal:</w:t>
            </w:r>
          </w:p>
          <w:p w14:paraId="7F3C8DD5" w14:textId="59E41C42"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Are you coming?</w:t>
            </w:r>
          </w:p>
          <w:p w14:paraId="1F1CF79B" w14:textId="260CEA74"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What do you want?</w:t>
            </w:r>
          </w:p>
          <w:p w14:paraId="588B2AA6" w14:textId="533BF95E"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I need more!</w:t>
            </w:r>
          </w:p>
          <w:p w14:paraId="3EDA5D45" w14:textId="3F761F53"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Let’s go now!</w:t>
            </w:r>
          </w:p>
          <w:p w14:paraId="319C8640" w14:textId="1DCA2440"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Do you want some dinner?</w:t>
            </w:r>
          </w:p>
          <w:p w14:paraId="6EDD7653" w14:textId="728E06BE"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Go and get your coat.</w:t>
            </w:r>
          </w:p>
          <w:p w14:paraId="4DA599F7" w14:textId="7605F94B"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The garden’s a right mess.</w:t>
            </w:r>
          </w:p>
          <w:p w14:paraId="5E39AACE" w14:textId="1524D07C"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It’s hot today, innit?</w:t>
            </w:r>
          </w:p>
          <w:p w14:paraId="405EF05A" w14:textId="0A32DBB0"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I can’t stand pineapple.</w:t>
            </w:r>
          </w:p>
          <w:p w14:paraId="5C22B285" w14:textId="330D21E3" w:rsidR="005D1898" w:rsidRPr="00F46E2F"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Try not to fall.</w:t>
            </w:r>
          </w:p>
          <w:p w14:paraId="43EF7BA7" w14:textId="7902AABB" w:rsidR="00677F49" w:rsidRPr="00F46E2F" w:rsidRDefault="00677F49" w:rsidP="00677F49">
            <w:pPr>
              <w:pStyle w:val="ListParagraph"/>
              <w:rPr>
                <w:rFonts w:ascii="Tahoma" w:eastAsia="Times New Roman" w:hAnsi="Tahoma" w:cs="Tahoma"/>
                <w:color w:val="333333"/>
                <w:sz w:val="20"/>
                <w:szCs w:val="20"/>
                <w:lang w:eastAsia="en-GB"/>
              </w:rPr>
            </w:pPr>
          </w:p>
          <w:p w14:paraId="0A4F67DE" w14:textId="35EC7648" w:rsidR="00413790" w:rsidRPr="00302578" w:rsidRDefault="00413790" w:rsidP="00302578">
            <w:pPr>
              <w:pStyle w:val="ListParagraph"/>
              <w:numPr>
                <w:ilvl w:val="0"/>
                <w:numId w:val="2"/>
              </w:numPr>
              <w:rPr>
                <w:rFonts w:ascii="Tahoma" w:hAnsi="Tahoma" w:cs="Tahoma"/>
                <w:sz w:val="20"/>
                <w:szCs w:val="20"/>
              </w:rPr>
            </w:pPr>
            <w:r w:rsidRPr="00302578">
              <w:rPr>
                <w:rFonts w:ascii="Tahoma" w:hAnsi="Tahoma" w:cs="Tahoma"/>
                <w:sz w:val="20"/>
                <w:szCs w:val="20"/>
              </w:rPr>
              <w:t xml:space="preserve">Practise words from the year </w:t>
            </w:r>
            <w:r w:rsidR="00A12661" w:rsidRPr="00302578">
              <w:rPr>
                <w:rFonts w:ascii="Tahoma" w:hAnsi="Tahoma" w:cs="Tahoma"/>
                <w:sz w:val="20"/>
                <w:szCs w:val="20"/>
              </w:rPr>
              <w:t>5</w:t>
            </w:r>
            <w:r w:rsidRPr="00302578">
              <w:rPr>
                <w:rFonts w:ascii="Tahoma" w:hAnsi="Tahoma" w:cs="Tahoma"/>
                <w:sz w:val="20"/>
                <w:szCs w:val="20"/>
              </w:rPr>
              <w:t xml:space="preserve"> and </w:t>
            </w:r>
            <w:r w:rsidR="00A12661" w:rsidRPr="00302578">
              <w:rPr>
                <w:rFonts w:ascii="Tahoma" w:hAnsi="Tahoma" w:cs="Tahoma"/>
                <w:sz w:val="20"/>
                <w:szCs w:val="20"/>
              </w:rPr>
              <w:t>6</w:t>
            </w:r>
            <w:r w:rsidRPr="00302578">
              <w:rPr>
                <w:rFonts w:ascii="Tahoma" w:hAnsi="Tahoma" w:cs="Tahoma"/>
                <w:sz w:val="20"/>
                <w:szCs w:val="20"/>
              </w:rPr>
              <w:t xml:space="preserve"> statutory spelling list</w:t>
            </w:r>
            <w:r w:rsidR="003C66DC" w:rsidRPr="00302578">
              <w:rPr>
                <w:rFonts w:ascii="Tahoma" w:hAnsi="Tahoma" w:cs="Tahoma"/>
                <w:sz w:val="20"/>
                <w:szCs w:val="20"/>
              </w:rPr>
              <w:t xml:space="preserve">: </w:t>
            </w:r>
            <w:r w:rsidR="00B80349" w:rsidRPr="00302578">
              <w:rPr>
                <w:rFonts w:ascii="Tahoma" w:hAnsi="Tahoma" w:cs="Tahoma"/>
                <w:sz w:val="20"/>
                <w:szCs w:val="20"/>
              </w:rPr>
              <w:t xml:space="preserve"> </w:t>
            </w:r>
            <w:hyperlink r:id="rId19" w:history="1">
              <w:r w:rsidR="00302578" w:rsidRPr="00614215">
                <w:rPr>
                  <w:rStyle w:val="Hyperlink"/>
                </w:rPr>
                <w:t>https://spellingframe.co.uk/spelling-rule/58/58-Word-list-years-5-and-6---li--to-pe-</w:t>
              </w:r>
            </w:hyperlink>
            <w:r w:rsidR="00302578">
              <w:t xml:space="preserve"> </w:t>
            </w:r>
            <w:r w:rsidR="006A38CA" w:rsidRPr="00302578">
              <w:rPr>
                <w:rFonts w:ascii="Tahoma" w:hAnsi="Tahoma" w:cs="Tahoma"/>
                <w:sz w:val="20"/>
                <w:szCs w:val="20"/>
              </w:rPr>
              <w:t xml:space="preserve"> </w:t>
            </w:r>
          </w:p>
          <w:p w14:paraId="185FAD02" w14:textId="4B8288BD" w:rsidR="00B06965" w:rsidRPr="00F46E2F" w:rsidRDefault="00302578" w:rsidP="00BF173F">
            <w:pPr>
              <w:rPr>
                <w:rFonts w:ascii="Tahoma" w:hAnsi="Tahoma" w:cs="Tahoma"/>
                <w:sz w:val="20"/>
                <w:szCs w:val="20"/>
              </w:rPr>
            </w:pPr>
            <w:r w:rsidRPr="00F46E2F">
              <w:rPr>
                <w:rFonts w:ascii="Tahoma" w:hAnsi="Tahoma" w:cs="Tahoma"/>
                <w:noProof/>
                <w:sz w:val="20"/>
                <w:szCs w:val="20"/>
              </w:rPr>
              <w:drawing>
                <wp:anchor distT="0" distB="0" distL="114300" distR="114300" simplePos="0" relativeHeight="251653120" behindDoc="1" locked="0" layoutInCell="1" allowOverlap="1" wp14:anchorId="286F9196" wp14:editId="112E671B">
                  <wp:simplePos x="0" y="0"/>
                  <wp:positionH relativeFrom="column">
                    <wp:posOffset>671195</wp:posOffset>
                  </wp:positionH>
                  <wp:positionV relativeFrom="paragraph">
                    <wp:posOffset>25400</wp:posOffset>
                  </wp:positionV>
                  <wp:extent cx="1485900" cy="1059180"/>
                  <wp:effectExtent l="0" t="0" r="0" b="7620"/>
                  <wp:wrapTight wrapText="bothSides">
                    <wp:wrapPolygon edited="0">
                      <wp:start x="0" y="0"/>
                      <wp:lineTo x="0" y="21367"/>
                      <wp:lineTo x="21323" y="21367"/>
                      <wp:lineTo x="213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485900" cy="1059180"/>
                          </a:xfrm>
                          <a:prstGeom prst="rect">
                            <a:avLst/>
                          </a:prstGeom>
                        </pic:spPr>
                      </pic:pic>
                    </a:graphicData>
                  </a:graphic>
                  <wp14:sizeRelH relativeFrom="page">
                    <wp14:pctWidth>0</wp14:pctWidth>
                  </wp14:sizeRelH>
                  <wp14:sizeRelV relativeFrom="page">
                    <wp14:pctHeight>0</wp14:pctHeight>
                  </wp14:sizeRelV>
                </wp:anchor>
              </w:drawing>
            </w:r>
          </w:p>
        </w:tc>
        <w:tc>
          <w:tcPr>
            <w:tcW w:w="5669" w:type="dxa"/>
            <w:gridSpan w:val="2"/>
            <w:tcBorders>
              <w:bottom w:val="single" w:sz="4" w:space="0" w:color="auto"/>
            </w:tcBorders>
          </w:tcPr>
          <w:p w14:paraId="0D56E9F2" w14:textId="3ECB30BF" w:rsidR="00B06965" w:rsidRPr="00F46E2F" w:rsidRDefault="00B808F5" w:rsidP="00BF173F">
            <w:pPr>
              <w:rPr>
                <w:rFonts w:ascii="Tahoma" w:hAnsi="Tahoma" w:cs="Tahoma"/>
                <w:sz w:val="20"/>
                <w:szCs w:val="20"/>
                <w:u w:val="single"/>
              </w:rPr>
            </w:pPr>
            <w:r>
              <w:rPr>
                <w:noProof/>
              </w:rPr>
              <w:drawing>
                <wp:anchor distT="0" distB="0" distL="114300" distR="114300" simplePos="0" relativeHeight="251730944" behindDoc="1" locked="0" layoutInCell="1" allowOverlap="1" wp14:anchorId="23B378CC" wp14:editId="12AF7718">
                  <wp:simplePos x="0" y="0"/>
                  <wp:positionH relativeFrom="column">
                    <wp:posOffset>1638300</wp:posOffset>
                  </wp:positionH>
                  <wp:positionV relativeFrom="paragraph">
                    <wp:posOffset>266700</wp:posOffset>
                  </wp:positionV>
                  <wp:extent cx="1790700" cy="1570355"/>
                  <wp:effectExtent l="0" t="0" r="0" b="0"/>
                  <wp:wrapTight wrapText="bothSides">
                    <wp:wrapPolygon edited="0">
                      <wp:start x="0" y="0"/>
                      <wp:lineTo x="0" y="21224"/>
                      <wp:lineTo x="21370" y="21224"/>
                      <wp:lineTo x="21370" y="0"/>
                      <wp:lineTo x="0"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8196"/>
                          <a:stretch/>
                        </pic:blipFill>
                        <pic:spPr bwMode="auto">
                          <a:xfrm>
                            <a:off x="0" y="0"/>
                            <a:ext cx="1790700" cy="1570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2C6" w:rsidRPr="00F46E2F">
              <w:rPr>
                <w:rFonts w:ascii="Tahoma" w:hAnsi="Tahoma" w:cs="Tahoma"/>
                <w:sz w:val="20"/>
                <w:szCs w:val="20"/>
                <w:u w:val="single"/>
              </w:rPr>
              <w:t xml:space="preserve">Focus: </w:t>
            </w:r>
            <w:r w:rsidR="00192AEA">
              <w:rPr>
                <w:rFonts w:ascii="Tahoma" w:hAnsi="Tahoma" w:cs="Tahoma"/>
                <w:sz w:val="20"/>
                <w:szCs w:val="20"/>
                <w:u w:val="single"/>
              </w:rPr>
              <w:t>Balanced Argument</w:t>
            </w:r>
          </w:p>
          <w:p w14:paraId="616B6FB1" w14:textId="0F47566C" w:rsidR="006F7C17" w:rsidRDefault="001F2DE8" w:rsidP="001F2DE8">
            <w:pPr>
              <w:pStyle w:val="ListParagraph"/>
              <w:numPr>
                <w:ilvl w:val="0"/>
                <w:numId w:val="2"/>
              </w:numPr>
              <w:rPr>
                <w:rFonts w:ascii="Tahoma" w:hAnsi="Tahoma" w:cs="Tahoma"/>
                <w:sz w:val="20"/>
                <w:szCs w:val="20"/>
              </w:rPr>
            </w:pPr>
            <w:r>
              <w:rPr>
                <w:rFonts w:ascii="Tahoma" w:hAnsi="Tahoma" w:cs="Tahoma"/>
                <w:sz w:val="20"/>
                <w:szCs w:val="20"/>
              </w:rPr>
              <w:t>Read this famous poem about the wind. The first 3 lines of each stanza are very similar. Write a third stanza for the poem where the wind is stronger. Use interesting language to create a strong image of the tree for your reader.</w:t>
            </w:r>
          </w:p>
          <w:p w14:paraId="46A5877B" w14:textId="77777777" w:rsidR="001F2DE8" w:rsidRPr="00F46E2F" w:rsidRDefault="001F2DE8" w:rsidP="001F2DE8">
            <w:pPr>
              <w:pStyle w:val="ListParagraph"/>
              <w:ind w:left="360"/>
              <w:rPr>
                <w:rFonts w:ascii="Tahoma" w:hAnsi="Tahoma" w:cs="Tahoma"/>
                <w:sz w:val="20"/>
                <w:szCs w:val="20"/>
              </w:rPr>
            </w:pPr>
          </w:p>
          <w:p w14:paraId="6B8FFE87" w14:textId="4D48F2A6" w:rsidR="001F2DE8" w:rsidRDefault="00B808F5" w:rsidP="001F2DE8">
            <w:pPr>
              <w:pStyle w:val="ListParagraph"/>
              <w:numPr>
                <w:ilvl w:val="0"/>
                <w:numId w:val="2"/>
              </w:numPr>
              <w:rPr>
                <w:rFonts w:ascii="Tahoma" w:hAnsi="Tahoma" w:cs="Tahoma"/>
                <w:sz w:val="20"/>
                <w:szCs w:val="20"/>
              </w:rPr>
            </w:pPr>
            <w:r>
              <w:rPr>
                <w:noProof/>
              </w:rPr>
              <w:drawing>
                <wp:anchor distT="0" distB="0" distL="114300" distR="114300" simplePos="0" relativeHeight="251731968" behindDoc="1" locked="0" layoutInCell="1" allowOverlap="1" wp14:anchorId="15022889" wp14:editId="57747CD3">
                  <wp:simplePos x="0" y="0"/>
                  <wp:positionH relativeFrom="column">
                    <wp:posOffset>914400</wp:posOffset>
                  </wp:positionH>
                  <wp:positionV relativeFrom="paragraph">
                    <wp:posOffset>193040</wp:posOffset>
                  </wp:positionV>
                  <wp:extent cx="2514600" cy="1588135"/>
                  <wp:effectExtent l="0" t="0" r="0" b="0"/>
                  <wp:wrapTight wrapText="bothSides">
                    <wp:wrapPolygon edited="0">
                      <wp:start x="0" y="0"/>
                      <wp:lineTo x="0" y="21246"/>
                      <wp:lineTo x="21436" y="21246"/>
                      <wp:lineTo x="21436" y="0"/>
                      <wp:lineTo x="0" y="0"/>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Look at this picture of wind turbines. How does it make you feel? Do you feel that they spoil the view? Discuss your opinion of them with other people in your house. Do they feel the same? Write 5 formal sentences that explain your opinion about how wind turbines look.</w:t>
            </w:r>
          </w:p>
          <w:p w14:paraId="1F833160" w14:textId="24E3584C" w:rsidR="00B808F5" w:rsidRDefault="00B808F5" w:rsidP="00B808F5">
            <w:pPr>
              <w:pStyle w:val="ListParagraph"/>
              <w:ind w:left="360"/>
              <w:rPr>
                <w:rFonts w:ascii="Tahoma" w:hAnsi="Tahoma" w:cs="Tahoma"/>
                <w:sz w:val="20"/>
                <w:szCs w:val="20"/>
              </w:rPr>
            </w:pPr>
            <w:r>
              <w:rPr>
                <w:rFonts w:ascii="Tahoma" w:hAnsi="Tahoma" w:cs="Tahoma"/>
                <w:sz w:val="20"/>
                <w:szCs w:val="20"/>
              </w:rPr>
              <w:t>Words to help you start:</w:t>
            </w:r>
          </w:p>
          <w:p w14:paraId="40BF31A1" w14:textId="61C8ACF5" w:rsidR="00B808F5" w:rsidRPr="001F2DE8" w:rsidRDefault="00B808F5" w:rsidP="00B808F5">
            <w:pPr>
              <w:pStyle w:val="ListParagraph"/>
              <w:ind w:left="360"/>
              <w:rPr>
                <w:rFonts w:ascii="Tahoma" w:hAnsi="Tahoma" w:cs="Tahoma"/>
                <w:sz w:val="20"/>
                <w:szCs w:val="20"/>
              </w:rPr>
            </w:pPr>
            <w:r>
              <w:rPr>
                <w:rFonts w:ascii="Tahoma" w:hAnsi="Tahoma" w:cs="Tahoma"/>
                <w:sz w:val="20"/>
                <w:szCs w:val="20"/>
              </w:rPr>
              <w:t>In my opinion, Personally, From my perspective, My impression is that, etc.</w:t>
            </w:r>
          </w:p>
          <w:p w14:paraId="45A4FE94" w14:textId="77777777" w:rsidR="00B808F5" w:rsidRDefault="00B808F5" w:rsidP="00B808F5">
            <w:pPr>
              <w:pStyle w:val="ListParagraph"/>
              <w:ind w:left="360"/>
              <w:rPr>
                <w:rFonts w:ascii="Tahoma" w:hAnsi="Tahoma" w:cs="Tahoma"/>
                <w:sz w:val="20"/>
                <w:szCs w:val="20"/>
              </w:rPr>
            </w:pPr>
          </w:p>
          <w:p w14:paraId="71C65B90" w14:textId="2AE59C2C" w:rsidR="008C1B9D" w:rsidRPr="00F46E2F" w:rsidRDefault="00192AEA" w:rsidP="00805CE4">
            <w:pPr>
              <w:pStyle w:val="ListParagraph"/>
              <w:numPr>
                <w:ilvl w:val="0"/>
                <w:numId w:val="1"/>
              </w:numPr>
              <w:rPr>
                <w:rFonts w:ascii="Tahoma" w:hAnsi="Tahoma" w:cs="Tahoma"/>
                <w:sz w:val="20"/>
                <w:szCs w:val="20"/>
              </w:rPr>
            </w:pPr>
            <w:r>
              <w:rPr>
                <w:rFonts w:ascii="Tahoma" w:hAnsi="Tahoma" w:cs="Tahoma"/>
                <w:noProof/>
                <w:sz w:val="20"/>
                <w:szCs w:val="20"/>
              </w:rPr>
              <w:t xml:space="preserve">Watch </w:t>
            </w:r>
            <w:hyperlink r:id="rId24" w:history="1">
              <w:r w:rsidRPr="00192AEA">
                <w:rPr>
                  <w:rStyle w:val="Hyperlink"/>
                  <w:rFonts w:ascii="Tahoma" w:hAnsi="Tahoma" w:cs="Tahoma"/>
                  <w:noProof/>
                  <w:sz w:val="20"/>
                  <w:szCs w:val="20"/>
                </w:rPr>
                <w:t>this video</w:t>
              </w:r>
            </w:hyperlink>
            <w:r>
              <w:rPr>
                <w:rFonts w:ascii="Tahoma" w:hAnsi="Tahoma" w:cs="Tahoma"/>
                <w:noProof/>
                <w:sz w:val="20"/>
                <w:szCs w:val="20"/>
              </w:rPr>
              <w:t xml:space="preserve"> about writing a balanced argument. Pause it at 2:30 and put the factors into the </w:t>
            </w:r>
            <w:r w:rsidR="000C3F4B">
              <w:rPr>
                <w:rFonts w:ascii="Tahoma" w:hAnsi="Tahoma" w:cs="Tahoma"/>
                <w:noProof/>
                <w:sz w:val="20"/>
                <w:szCs w:val="20"/>
              </w:rPr>
              <w:t xml:space="preserve">table under headings ‘for’ and ‘against’. Pause it again at 3:43 and write sentences using the sentence openers given and the reasons, E.g. </w:t>
            </w:r>
            <w:r w:rsidR="000C3F4B">
              <w:rPr>
                <w:rFonts w:ascii="Tahoma" w:hAnsi="Tahoma" w:cs="Tahoma"/>
                <w:i/>
                <w:iCs/>
                <w:noProof/>
                <w:sz w:val="20"/>
                <w:szCs w:val="20"/>
              </w:rPr>
              <w:t>Some people say tourists should not be allowed to climb Snowdon as they are eroding the pathways.</w:t>
            </w:r>
          </w:p>
          <w:p w14:paraId="63116FCC" w14:textId="479ADAD8" w:rsidR="00805CE4" w:rsidRPr="00F46E2F" w:rsidRDefault="00805CE4" w:rsidP="00805CE4">
            <w:pPr>
              <w:pStyle w:val="ListParagraph"/>
              <w:ind w:left="360"/>
              <w:rPr>
                <w:rFonts w:ascii="Tahoma" w:hAnsi="Tahoma" w:cs="Tahoma"/>
                <w:sz w:val="20"/>
                <w:szCs w:val="20"/>
              </w:rPr>
            </w:pPr>
          </w:p>
          <w:p w14:paraId="605AE44C" w14:textId="56ADD7E5" w:rsidR="00A23F58" w:rsidRPr="00F46E2F" w:rsidRDefault="00192AEA" w:rsidP="00A23F58">
            <w:pPr>
              <w:pStyle w:val="ListParagraph"/>
              <w:numPr>
                <w:ilvl w:val="0"/>
                <w:numId w:val="1"/>
              </w:numPr>
              <w:rPr>
                <w:rFonts w:ascii="Tahoma" w:hAnsi="Tahoma" w:cs="Tahoma"/>
                <w:sz w:val="20"/>
                <w:szCs w:val="20"/>
              </w:rPr>
            </w:pPr>
            <w:r>
              <w:rPr>
                <w:rFonts w:ascii="Tahoma" w:hAnsi="Tahoma" w:cs="Tahoma"/>
                <w:sz w:val="20"/>
                <w:szCs w:val="20"/>
              </w:rPr>
              <w:t>Plan a balanced argument about wind power</w:t>
            </w:r>
            <w:r w:rsidR="00C57177" w:rsidRPr="00F46E2F">
              <w:rPr>
                <w:rFonts w:ascii="Tahoma" w:hAnsi="Tahoma" w:cs="Tahoma"/>
                <w:sz w:val="20"/>
                <w:szCs w:val="20"/>
              </w:rPr>
              <w:t xml:space="preserve">. </w:t>
            </w:r>
            <w:r w:rsidR="00D41A60">
              <w:rPr>
                <w:rFonts w:ascii="Tahoma" w:hAnsi="Tahoma" w:cs="Tahoma"/>
                <w:sz w:val="20"/>
                <w:szCs w:val="20"/>
              </w:rPr>
              <w:t>You will need to gather a list of reasons ‘for’ and ‘against’ using wind power. Here are some ideas: it’s free, it doesn’t cause pollution, it can provide energy to remote places, wind is not constant, turbines are expensive and unattractive. Add some more of your own and write sentences using the sentence starters from the video to help you.</w:t>
            </w:r>
          </w:p>
          <w:p w14:paraId="4543B580" w14:textId="77777777" w:rsidR="00A23F58" w:rsidRPr="00F46E2F" w:rsidRDefault="00A23F58" w:rsidP="00A23F58">
            <w:pPr>
              <w:pStyle w:val="ListParagraph"/>
              <w:rPr>
                <w:rFonts w:ascii="Tahoma" w:hAnsi="Tahoma" w:cs="Tahoma"/>
                <w:sz w:val="20"/>
                <w:szCs w:val="20"/>
              </w:rPr>
            </w:pPr>
          </w:p>
          <w:p w14:paraId="297CED36" w14:textId="29B6F733" w:rsidR="00346C0D" w:rsidRPr="00A5455C" w:rsidRDefault="00A23F58" w:rsidP="00346C0D">
            <w:pPr>
              <w:pStyle w:val="ListParagraph"/>
              <w:numPr>
                <w:ilvl w:val="0"/>
                <w:numId w:val="1"/>
              </w:numPr>
              <w:rPr>
                <w:rFonts w:ascii="Tahoma" w:hAnsi="Tahoma" w:cs="Tahoma"/>
                <w:sz w:val="20"/>
                <w:szCs w:val="20"/>
              </w:rPr>
            </w:pPr>
            <w:r w:rsidRPr="00F46E2F">
              <w:rPr>
                <w:rFonts w:ascii="Tahoma" w:hAnsi="Tahoma" w:cs="Tahoma"/>
                <w:sz w:val="20"/>
                <w:szCs w:val="20"/>
              </w:rPr>
              <w:t>W</w:t>
            </w:r>
            <w:r w:rsidR="00812B57" w:rsidRPr="00F46E2F">
              <w:rPr>
                <w:rFonts w:ascii="Tahoma" w:hAnsi="Tahoma" w:cs="Tahoma"/>
                <w:sz w:val="20"/>
                <w:szCs w:val="20"/>
              </w:rPr>
              <w:t xml:space="preserve">rite </w:t>
            </w:r>
            <w:r w:rsidR="00D41A60">
              <w:rPr>
                <w:rFonts w:ascii="Tahoma" w:hAnsi="Tahoma" w:cs="Tahoma"/>
                <w:sz w:val="20"/>
                <w:szCs w:val="20"/>
              </w:rPr>
              <w:t>your final</w:t>
            </w:r>
            <w:r w:rsidR="00812B57" w:rsidRPr="00F46E2F">
              <w:rPr>
                <w:rFonts w:ascii="Tahoma" w:hAnsi="Tahoma" w:cs="Tahoma"/>
                <w:sz w:val="20"/>
                <w:szCs w:val="20"/>
              </w:rPr>
              <w:t xml:space="preserve"> </w:t>
            </w:r>
            <w:r w:rsidR="00192AEA">
              <w:rPr>
                <w:rFonts w:ascii="Tahoma" w:hAnsi="Tahoma" w:cs="Tahoma"/>
                <w:sz w:val="20"/>
                <w:szCs w:val="20"/>
              </w:rPr>
              <w:t>balanced argument about wind power</w:t>
            </w:r>
            <w:r w:rsidR="00812B57" w:rsidRPr="00F46E2F">
              <w:rPr>
                <w:rFonts w:ascii="Tahoma" w:hAnsi="Tahoma" w:cs="Tahoma"/>
                <w:sz w:val="20"/>
                <w:szCs w:val="20"/>
              </w:rPr>
              <w:t>.</w:t>
            </w:r>
            <w:r w:rsidR="00192AEA">
              <w:rPr>
                <w:rFonts w:ascii="Tahoma" w:hAnsi="Tahoma" w:cs="Tahoma"/>
                <w:sz w:val="20"/>
                <w:szCs w:val="20"/>
              </w:rPr>
              <w:t xml:space="preserve"> </w:t>
            </w:r>
            <w:r w:rsidR="00D41A60">
              <w:rPr>
                <w:rFonts w:ascii="Tahoma" w:hAnsi="Tahoma" w:cs="Tahoma"/>
                <w:sz w:val="20"/>
                <w:szCs w:val="20"/>
              </w:rPr>
              <w:t>Remember to use the sentence starters from the video and use formal language throughout your writing. You could also use parenthesis that your learned about last week.</w:t>
            </w:r>
          </w:p>
        </w:tc>
      </w:tr>
      <w:tr w:rsidR="00413790" w:rsidRPr="00F46E2F" w14:paraId="6A0B1B11" w14:textId="77777777" w:rsidTr="00413790">
        <w:trPr>
          <w:gridAfter w:val="3"/>
          <w:wAfter w:w="56" w:type="dxa"/>
          <w:trHeight w:val="492"/>
        </w:trPr>
        <w:tc>
          <w:tcPr>
            <w:tcW w:w="10602" w:type="dxa"/>
            <w:gridSpan w:val="2"/>
            <w:shd w:val="clear" w:color="auto" w:fill="973479"/>
          </w:tcPr>
          <w:p w14:paraId="5260E3AC" w14:textId="18A53F2A" w:rsidR="00AB2AC9"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lastRenderedPageBreak/>
              <w:t>Learning Project to be done throughout the week</w:t>
            </w:r>
          </w:p>
        </w:tc>
      </w:tr>
      <w:tr w:rsidR="00413790" w:rsidRPr="00F46E2F" w14:paraId="54EE325C" w14:textId="77777777" w:rsidTr="008868E8">
        <w:trPr>
          <w:trHeight w:val="1124"/>
        </w:trPr>
        <w:tc>
          <w:tcPr>
            <w:tcW w:w="10658" w:type="dxa"/>
            <w:gridSpan w:val="5"/>
            <w:tcBorders>
              <w:bottom w:val="single" w:sz="4" w:space="0" w:color="auto"/>
            </w:tcBorders>
          </w:tcPr>
          <w:p w14:paraId="098549F8" w14:textId="20B0C8F1" w:rsidR="009F6F2C" w:rsidRPr="00F46E2F" w:rsidRDefault="00753A79" w:rsidP="00BF173F">
            <w:pPr>
              <w:pStyle w:val="ListParagraph"/>
              <w:rPr>
                <w:rFonts w:ascii="Tahoma" w:hAnsi="Tahoma" w:cs="Tahoma"/>
                <w:sz w:val="20"/>
                <w:szCs w:val="20"/>
              </w:rPr>
            </w:pPr>
            <w:r>
              <w:rPr>
                <w:rFonts w:ascii="Tahoma" w:hAnsi="Tahoma" w:cs="Tahoma"/>
                <w:noProof/>
                <w:sz w:val="20"/>
                <w:szCs w:val="20"/>
              </w:rPr>
              <w:drawing>
                <wp:anchor distT="0" distB="0" distL="114300" distR="114300" simplePos="0" relativeHeight="251721728" behindDoc="0" locked="0" layoutInCell="1" allowOverlap="1" wp14:anchorId="06E7A7FC" wp14:editId="53EECE25">
                  <wp:simplePos x="0" y="0"/>
                  <wp:positionH relativeFrom="column">
                    <wp:posOffset>5823585</wp:posOffset>
                  </wp:positionH>
                  <wp:positionV relativeFrom="paragraph">
                    <wp:posOffset>57150</wp:posOffset>
                  </wp:positionV>
                  <wp:extent cx="753110" cy="1409700"/>
                  <wp:effectExtent l="0" t="0" r="8890" b="0"/>
                  <wp:wrapTight wrapText="bothSides">
                    <wp:wrapPolygon edited="0">
                      <wp:start x="6556" y="0"/>
                      <wp:lineTo x="3278" y="1168"/>
                      <wp:lineTo x="0" y="3795"/>
                      <wp:lineTo x="0" y="7881"/>
                      <wp:lineTo x="546" y="9341"/>
                      <wp:lineTo x="8196" y="18681"/>
                      <wp:lineTo x="8742" y="21308"/>
                      <wp:lineTo x="13113" y="21308"/>
                      <wp:lineTo x="14206" y="18681"/>
                      <wp:lineTo x="20762" y="9341"/>
                      <wp:lineTo x="21309" y="7589"/>
                      <wp:lineTo x="21309" y="3795"/>
                      <wp:lineTo x="18030" y="1168"/>
                      <wp:lineTo x="14752" y="0"/>
                      <wp:lineTo x="655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753110" cy="1409700"/>
                          </a:xfrm>
                          <a:prstGeom prst="rect">
                            <a:avLst/>
                          </a:prstGeom>
                        </pic:spPr>
                      </pic:pic>
                    </a:graphicData>
                  </a:graphic>
                  <wp14:sizeRelH relativeFrom="margin">
                    <wp14:pctWidth>0</wp14:pctWidth>
                  </wp14:sizeRelH>
                  <wp14:sizeRelV relativeFrom="margin">
                    <wp14:pctHeight>0</wp14:pctHeight>
                  </wp14:sizeRelV>
                </wp:anchor>
              </w:drawing>
            </w:r>
          </w:p>
          <w:p w14:paraId="4E509218" w14:textId="3238CBBB" w:rsidR="00EA2C70" w:rsidRDefault="00413790" w:rsidP="00753A79">
            <w:pPr>
              <w:pStyle w:val="ListParagraph"/>
              <w:numPr>
                <w:ilvl w:val="0"/>
                <w:numId w:val="21"/>
              </w:numPr>
              <w:rPr>
                <w:rFonts w:ascii="Tahoma" w:hAnsi="Tahoma" w:cs="Tahoma"/>
                <w:sz w:val="20"/>
                <w:szCs w:val="20"/>
              </w:rPr>
            </w:pPr>
            <w:r w:rsidRPr="00BE7F84">
              <w:rPr>
                <w:rFonts w:ascii="Tahoma" w:hAnsi="Tahoma" w:cs="Tahoma"/>
                <w:b/>
                <w:bCs/>
                <w:sz w:val="20"/>
                <w:szCs w:val="20"/>
              </w:rPr>
              <w:t>Science:</w:t>
            </w:r>
            <w:r w:rsidRPr="00753A79">
              <w:rPr>
                <w:rFonts w:ascii="Tahoma" w:hAnsi="Tahoma" w:cs="Tahoma"/>
                <w:sz w:val="20"/>
                <w:szCs w:val="20"/>
              </w:rPr>
              <w:t xml:space="preserve"> </w:t>
            </w:r>
            <w:r w:rsidR="00885FEB" w:rsidRPr="00753A79">
              <w:rPr>
                <w:rFonts w:ascii="Tahoma" w:hAnsi="Tahoma" w:cs="Tahoma"/>
                <w:sz w:val="20"/>
                <w:szCs w:val="20"/>
              </w:rPr>
              <w:t xml:space="preserve"> </w:t>
            </w:r>
            <w:r w:rsidR="003D1A55" w:rsidRPr="00753A79">
              <w:rPr>
                <w:rFonts w:ascii="Tahoma" w:hAnsi="Tahoma" w:cs="Tahoma"/>
                <w:sz w:val="20"/>
                <w:szCs w:val="20"/>
              </w:rPr>
              <w:t xml:space="preserve"> </w:t>
            </w:r>
            <w:r w:rsidR="00753A79" w:rsidRPr="00753A79">
              <w:rPr>
                <w:rFonts w:ascii="Tahoma" w:hAnsi="Tahoma" w:cs="Tahoma"/>
                <w:sz w:val="20"/>
                <w:szCs w:val="20"/>
              </w:rPr>
              <w:t xml:space="preserve">Although we can’t see the air around us, it causes friction on our bodies as we move through it. The force we feel from it (like when the wind blows) is called air resistance. Watch </w:t>
            </w:r>
            <w:hyperlink r:id="rId27" w:history="1">
              <w:r w:rsidR="00753A79" w:rsidRPr="00753A79">
                <w:rPr>
                  <w:rStyle w:val="Hyperlink"/>
                  <w:rFonts w:ascii="Tahoma" w:hAnsi="Tahoma" w:cs="Tahoma"/>
                  <w:sz w:val="20"/>
                  <w:szCs w:val="20"/>
                </w:rPr>
                <w:t>this video</w:t>
              </w:r>
            </w:hyperlink>
            <w:r w:rsidR="00753A79" w:rsidRPr="00753A79">
              <w:rPr>
                <w:rFonts w:ascii="Tahoma" w:hAnsi="Tahoma" w:cs="Tahoma"/>
                <w:sz w:val="20"/>
                <w:szCs w:val="20"/>
              </w:rPr>
              <w:t xml:space="preserve"> to see air resistance in action. </w:t>
            </w:r>
            <w:r w:rsidR="00753A79">
              <w:rPr>
                <w:rFonts w:ascii="Tahoma" w:hAnsi="Tahoma" w:cs="Tahoma"/>
                <w:sz w:val="20"/>
                <w:szCs w:val="20"/>
              </w:rPr>
              <w:t>Pay close attention to the section about parachutes. These are used to slow down the effect of falling by increasing air resistance.</w:t>
            </w:r>
          </w:p>
          <w:p w14:paraId="349C0DC8" w14:textId="0B8991A8" w:rsidR="00753A79" w:rsidRDefault="00753A79" w:rsidP="00753A79">
            <w:pPr>
              <w:pStyle w:val="ListParagraph"/>
              <w:ind w:left="360"/>
              <w:rPr>
                <w:rFonts w:ascii="Tahoma" w:hAnsi="Tahoma" w:cs="Tahoma"/>
                <w:sz w:val="20"/>
                <w:szCs w:val="20"/>
              </w:rPr>
            </w:pPr>
            <w:r>
              <w:rPr>
                <w:rFonts w:ascii="Tahoma" w:hAnsi="Tahoma" w:cs="Tahoma"/>
                <w:sz w:val="20"/>
                <w:szCs w:val="20"/>
              </w:rPr>
              <w:t>Investigate how different sizes of parachute affect the rate of falling. Design and make a parachute from an air resistant material (a piece cut from a plastic bag is ideal). Attach an object to it (anything you have at home is fine, as long as it is unbreakable!). Release the object with the attached parachute from an upstairs window if possible and time how long it takes to fall to the ground. How could you increase the time it takes to fall? What would you change? To keep the test fair, what do you need to keep the same?</w:t>
            </w:r>
            <w:r w:rsidR="00DB59D4">
              <w:rPr>
                <w:rFonts w:ascii="Tahoma" w:hAnsi="Tahoma" w:cs="Tahoma"/>
                <w:sz w:val="20"/>
                <w:szCs w:val="20"/>
              </w:rPr>
              <w:t xml:space="preserve"> Repeat the investigation changing only one thing. Did you manage to slow down the descent? </w:t>
            </w:r>
          </w:p>
          <w:p w14:paraId="07B50C40" w14:textId="3DB39634" w:rsidR="00753A79" w:rsidRPr="00753A79" w:rsidRDefault="00753A79" w:rsidP="00753A79">
            <w:pPr>
              <w:pStyle w:val="ListParagraph"/>
              <w:ind w:left="360"/>
              <w:rPr>
                <w:rFonts w:ascii="Tahoma" w:hAnsi="Tahoma" w:cs="Tahoma"/>
                <w:sz w:val="20"/>
                <w:szCs w:val="20"/>
              </w:rPr>
            </w:pPr>
            <w:r>
              <w:rPr>
                <w:rFonts w:ascii="Tahoma" w:hAnsi="Tahoma" w:cs="Tahoma"/>
                <w:sz w:val="20"/>
                <w:szCs w:val="20"/>
              </w:rPr>
              <w:t xml:space="preserve">Write an explanation of your investigation and draw a diagram to explain </w:t>
            </w:r>
            <w:r w:rsidR="00DB59D4">
              <w:rPr>
                <w:rFonts w:ascii="Tahoma" w:hAnsi="Tahoma" w:cs="Tahoma"/>
                <w:sz w:val="20"/>
                <w:szCs w:val="20"/>
              </w:rPr>
              <w:t xml:space="preserve">what you did. CHALLENGE: write a sentence explaining how air resistance slowed down your parachute. </w:t>
            </w:r>
          </w:p>
          <w:p w14:paraId="52E4B6AF" w14:textId="5130B806" w:rsidR="00EA2C70" w:rsidRPr="00F46E2F" w:rsidRDefault="00EA2C70" w:rsidP="00EA2C70">
            <w:pPr>
              <w:rPr>
                <w:rFonts w:ascii="Tahoma" w:hAnsi="Tahoma" w:cs="Tahoma"/>
                <w:sz w:val="20"/>
                <w:szCs w:val="20"/>
              </w:rPr>
            </w:pPr>
          </w:p>
          <w:p w14:paraId="3D83CE6A" w14:textId="41A95854" w:rsidR="007F7218" w:rsidRPr="00D0787D" w:rsidRDefault="00192414" w:rsidP="007F7218">
            <w:pPr>
              <w:pStyle w:val="ListParagraph"/>
              <w:numPr>
                <w:ilvl w:val="0"/>
                <w:numId w:val="1"/>
              </w:numPr>
              <w:rPr>
                <w:rFonts w:ascii="Tahoma" w:hAnsi="Tahoma" w:cs="Tahoma"/>
                <w:noProof/>
                <w:sz w:val="20"/>
                <w:szCs w:val="20"/>
              </w:rPr>
            </w:pPr>
            <w:r w:rsidRPr="00BE7F84">
              <w:rPr>
                <w:rFonts w:ascii="Tahoma" w:hAnsi="Tahoma" w:cs="Tahoma"/>
                <w:b/>
                <w:bCs/>
                <w:noProof/>
                <w:sz w:val="20"/>
                <w:szCs w:val="20"/>
              </w:rPr>
              <w:drawing>
                <wp:anchor distT="0" distB="0" distL="114300" distR="114300" simplePos="0" relativeHeight="251719680" behindDoc="1" locked="0" layoutInCell="1" allowOverlap="1" wp14:anchorId="08DE3585" wp14:editId="746DADAB">
                  <wp:simplePos x="0" y="0"/>
                  <wp:positionH relativeFrom="column">
                    <wp:posOffset>5870575</wp:posOffset>
                  </wp:positionH>
                  <wp:positionV relativeFrom="paragraph">
                    <wp:posOffset>34290</wp:posOffset>
                  </wp:positionV>
                  <wp:extent cx="704850" cy="704850"/>
                  <wp:effectExtent l="0" t="0" r="0" b="0"/>
                  <wp:wrapTight wrapText="bothSides">
                    <wp:wrapPolygon edited="0">
                      <wp:start x="0" y="0"/>
                      <wp:lineTo x="0" y="21016"/>
                      <wp:lineTo x="21016" y="21016"/>
                      <wp:lineTo x="2101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7F7218" w:rsidRPr="00BE7F84">
              <w:rPr>
                <w:rFonts w:ascii="Tahoma" w:hAnsi="Tahoma" w:cs="Tahoma"/>
                <w:b/>
                <w:bCs/>
                <w:noProof/>
                <w:sz w:val="20"/>
                <w:szCs w:val="20"/>
              </w:rPr>
              <w:t>Music</w:t>
            </w:r>
            <w:r w:rsidR="007E5591" w:rsidRPr="00BE7F84">
              <w:rPr>
                <w:rFonts w:ascii="Tahoma" w:hAnsi="Tahoma" w:cs="Tahoma"/>
                <w:b/>
                <w:bCs/>
                <w:noProof/>
                <w:sz w:val="20"/>
                <w:szCs w:val="20"/>
              </w:rPr>
              <w:t>:</w:t>
            </w:r>
            <w:r w:rsidR="007E5591" w:rsidRPr="00F46E2F">
              <w:rPr>
                <w:rFonts w:ascii="Tahoma" w:hAnsi="Tahoma" w:cs="Tahoma"/>
                <w:noProof/>
                <w:sz w:val="20"/>
                <w:szCs w:val="20"/>
              </w:rPr>
              <w:t xml:space="preserve"> </w:t>
            </w:r>
            <w:r w:rsidR="007E5591" w:rsidRPr="00F46E2F">
              <w:rPr>
                <w:rFonts w:ascii="Tahoma" w:hAnsi="Tahoma" w:cs="Tahoma"/>
                <w:sz w:val="20"/>
                <w:szCs w:val="20"/>
              </w:rPr>
              <w:t xml:space="preserve"> </w:t>
            </w:r>
            <w:r w:rsidR="007F7218">
              <w:rPr>
                <w:rFonts w:ascii="Tahoma" w:hAnsi="Tahoma" w:cs="Tahoma"/>
                <w:noProof/>
                <w:sz w:val="20"/>
                <w:szCs w:val="20"/>
              </w:rPr>
              <w:t xml:space="preserve"> </w:t>
            </w:r>
            <w:r w:rsidR="00C82FBC">
              <w:rPr>
                <w:rFonts w:ascii="Tahoma" w:hAnsi="Tahoma" w:cs="Tahoma"/>
                <w:noProof/>
                <w:sz w:val="20"/>
                <w:szCs w:val="20"/>
              </w:rPr>
              <w:t>J</w:t>
            </w:r>
            <w:r w:rsidR="007F7218">
              <w:rPr>
                <w:rFonts w:ascii="Tahoma" w:hAnsi="Tahoma" w:cs="Tahoma"/>
                <w:noProof/>
                <w:sz w:val="20"/>
                <w:szCs w:val="20"/>
              </w:rPr>
              <w:t xml:space="preserve">oin in with this online </w:t>
            </w:r>
            <w:hyperlink r:id="rId30" w:history="1">
              <w:r w:rsidR="007F7218" w:rsidRPr="00CB0DCA">
                <w:rPr>
                  <w:rStyle w:val="Hyperlink"/>
                  <w:rFonts w:ascii="Tahoma" w:hAnsi="Tahoma" w:cs="Tahoma"/>
                  <w:noProof/>
                  <w:sz w:val="20"/>
                  <w:szCs w:val="20"/>
                </w:rPr>
                <w:t>Body Percu</w:t>
              </w:r>
              <w:r w:rsidR="007F7218">
                <w:rPr>
                  <w:rStyle w:val="Hyperlink"/>
                  <w:rFonts w:ascii="Tahoma" w:hAnsi="Tahoma" w:cs="Tahoma"/>
                  <w:noProof/>
                  <w:sz w:val="20"/>
                  <w:szCs w:val="20"/>
                </w:rPr>
                <w:t>s</w:t>
              </w:r>
              <w:r w:rsidR="007F7218" w:rsidRPr="00CB0DCA">
                <w:rPr>
                  <w:rStyle w:val="Hyperlink"/>
                  <w:rFonts w:ascii="Tahoma" w:hAnsi="Tahoma" w:cs="Tahoma"/>
                  <w:noProof/>
                  <w:sz w:val="20"/>
                  <w:szCs w:val="20"/>
                </w:rPr>
                <w:t>sion lesson</w:t>
              </w:r>
            </w:hyperlink>
            <w:r w:rsidR="007F7218">
              <w:rPr>
                <w:rFonts w:ascii="Tahoma" w:hAnsi="Tahoma" w:cs="Tahoma"/>
                <w:noProof/>
                <w:sz w:val="20"/>
                <w:szCs w:val="20"/>
              </w:rPr>
              <w:t>. You will learn how to make different pitch sounds using just your body. All the different sounds you make are made by the air around you. You will also learn about rhythm, pulse, beat and volume. It is also great fun! If you clap for the NHS on Thursdays, maybe you could do a rhythm you have learned on here this week!</w:t>
            </w:r>
          </w:p>
          <w:p w14:paraId="316E4EF3" w14:textId="06EDF916" w:rsidR="001B37AE" w:rsidRPr="00F46E2F" w:rsidRDefault="001B37AE" w:rsidP="001B37AE">
            <w:pPr>
              <w:pStyle w:val="ListParagraph"/>
              <w:ind w:left="360"/>
              <w:rPr>
                <w:rFonts w:ascii="Tahoma" w:hAnsi="Tahoma" w:cs="Tahoma"/>
                <w:sz w:val="20"/>
                <w:szCs w:val="20"/>
              </w:rPr>
            </w:pPr>
          </w:p>
          <w:p w14:paraId="5F7E80C6" w14:textId="00B05189" w:rsidR="00CE084C" w:rsidRPr="00F46E2F" w:rsidRDefault="00CE084C" w:rsidP="009B63E7">
            <w:pPr>
              <w:pStyle w:val="ListParagraph"/>
              <w:ind w:left="360"/>
              <w:rPr>
                <w:rFonts w:ascii="Tahoma" w:hAnsi="Tahoma" w:cs="Tahoma"/>
                <w:sz w:val="20"/>
                <w:szCs w:val="20"/>
              </w:rPr>
            </w:pPr>
          </w:p>
          <w:p w14:paraId="1C39F85D" w14:textId="10C3CE9D" w:rsidR="00437F93" w:rsidRPr="00BE7F84" w:rsidRDefault="00192414" w:rsidP="000016CE">
            <w:pPr>
              <w:pStyle w:val="ListParagraph"/>
              <w:numPr>
                <w:ilvl w:val="0"/>
                <w:numId w:val="1"/>
              </w:numPr>
              <w:rPr>
                <w:rFonts w:ascii="Tahoma" w:hAnsi="Tahoma" w:cs="Tahoma"/>
                <w:sz w:val="20"/>
                <w:szCs w:val="20"/>
              </w:rPr>
            </w:pPr>
            <w:r w:rsidRPr="00BE7F84">
              <w:rPr>
                <w:rFonts w:ascii="Tahoma" w:hAnsi="Tahoma" w:cs="Tahoma"/>
                <w:b/>
                <w:bCs/>
                <w:noProof/>
                <w:sz w:val="20"/>
                <w:szCs w:val="20"/>
              </w:rPr>
              <w:t>History:</w:t>
            </w:r>
            <w:r w:rsidRPr="00BE7F84">
              <w:rPr>
                <w:rFonts w:ascii="Tahoma" w:hAnsi="Tahoma" w:cs="Tahoma"/>
                <w:noProof/>
                <w:sz w:val="20"/>
                <w:szCs w:val="20"/>
              </w:rPr>
              <w:t xml:space="preserve">  </w:t>
            </w:r>
            <w:r w:rsidR="000016CE" w:rsidRPr="00BE7F84">
              <w:rPr>
                <w:rFonts w:ascii="Tahoma" w:hAnsi="Tahoma" w:cs="Tahoma"/>
                <w:noProof/>
                <w:sz w:val="20"/>
                <w:szCs w:val="20"/>
              </w:rPr>
              <w:t xml:space="preserve">Explore how </w:t>
            </w:r>
            <w:r w:rsidR="00437F93" w:rsidRPr="00BE7F84">
              <w:rPr>
                <w:rFonts w:ascii="Tahoma" w:hAnsi="Tahoma" w:cs="Tahoma"/>
                <w:noProof/>
                <w:sz w:val="20"/>
                <w:szCs w:val="20"/>
              </w:rPr>
              <w:t xml:space="preserve">changes in </w:t>
            </w:r>
            <w:r w:rsidR="000016CE" w:rsidRPr="00BE7F84">
              <w:rPr>
                <w:rFonts w:ascii="Tahoma" w:hAnsi="Tahoma" w:cs="Tahoma"/>
                <w:noProof/>
                <w:sz w:val="20"/>
                <w:szCs w:val="20"/>
              </w:rPr>
              <w:t xml:space="preserve">energy </w:t>
            </w:r>
            <w:r w:rsidR="00437F93" w:rsidRPr="00BE7F84">
              <w:rPr>
                <w:rFonts w:ascii="Tahoma" w:hAnsi="Tahoma" w:cs="Tahoma"/>
                <w:noProof/>
                <w:sz w:val="20"/>
                <w:szCs w:val="20"/>
              </w:rPr>
              <w:t>production through history have changed life on Earth</w:t>
            </w:r>
            <w:r w:rsidR="000016CE" w:rsidRPr="00BE7F84">
              <w:rPr>
                <w:rFonts w:ascii="Tahoma" w:hAnsi="Tahoma" w:cs="Tahoma"/>
                <w:noProof/>
                <w:sz w:val="20"/>
                <w:szCs w:val="20"/>
              </w:rPr>
              <w:t xml:space="preserve">. You could use the </w:t>
            </w:r>
            <w:hyperlink r:id="rId31" w:history="1">
              <w:r w:rsidR="000016CE" w:rsidRPr="00BE7F84">
                <w:rPr>
                  <w:rStyle w:val="Hyperlink"/>
                  <w:rFonts w:ascii="Tahoma" w:hAnsi="Tahoma" w:cs="Tahoma"/>
                  <w:noProof/>
                  <w:sz w:val="20"/>
                  <w:szCs w:val="20"/>
                </w:rPr>
                <w:t>reading book</w:t>
              </w:r>
            </w:hyperlink>
            <w:r w:rsidR="000016CE" w:rsidRPr="00BE7F84">
              <w:rPr>
                <w:rFonts w:ascii="Tahoma" w:hAnsi="Tahoma" w:cs="Tahoma"/>
                <w:noProof/>
                <w:sz w:val="20"/>
                <w:szCs w:val="20"/>
              </w:rPr>
              <w:t xml:space="preserve"> as a good starting point. </w:t>
            </w:r>
            <w:hyperlink r:id="rId32" w:history="1">
              <w:r w:rsidR="00437F93" w:rsidRPr="00BE7F84">
                <w:rPr>
                  <w:rStyle w:val="Hyperlink"/>
                  <w:rFonts w:ascii="Tahoma" w:hAnsi="Tahoma" w:cs="Tahoma"/>
                  <w:noProof/>
                  <w:sz w:val="20"/>
                  <w:szCs w:val="20"/>
                </w:rPr>
                <w:t>This video</w:t>
              </w:r>
            </w:hyperlink>
            <w:r w:rsidR="00437F93" w:rsidRPr="00BE7F84">
              <w:rPr>
                <w:rFonts w:ascii="Tahoma" w:hAnsi="Tahoma" w:cs="Tahoma"/>
                <w:noProof/>
                <w:sz w:val="20"/>
                <w:szCs w:val="20"/>
              </w:rPr>
              <w:t xml:space="preserve"> shows you more detail of each energy source. Consider how each of the following inventions (or discoveries) impacted people’s lives: fire (burning biomass), kiln (burning biomass to hotter temperatures), water, wind, coal, natural gas, internal combustion engine, oil, nuclear. Create a timeline to show the invention of each energy source and explain how this changed life for people at the time. Think about changes to health, jobs, leisure. Draw a picture for each energy source.</w:t>
            </w:r>
          </w:p>
          <w:p w14:paraId="75B1F1CA" w14:textId="624A0032" w:rsidR="00437F93" w:rsidRPr="00BE7F84" w:rsidRDefault="00437F93" w:rsidP="00437F93">
            <w:pPr>
              <w:pStyle w:val="ListParagraph"/>
              <w:ind w:left="360"/>
              <w:rPr>
                <w:rFonts w:ascii="Tahoma" w:hAnsi="Tahoma" w:cs="Tahoma"/>
                <w:noProof/>
                <w:sz w:val="20"/>
                <w:szCs w:val="20"/>
              </w:rPr>
            </w:pPr>
            <w:r w:rsidRPr="00BE7F84">
              <w:rPr>
                <w:rFonts w:ascii="Tahoma" w:hAnsi="Tahoma" w:cs="Tahoma"/>
                <w:noProof/>
                <w:sz w:val="20"/>
                <w:szCs w:val="20"/>
              </w:rPr>
              <w:t>Example:</w:t>
            </w:r>
          </w:p>
          <w:p w14:paraId="4BF66AE2" w14:textId="0CF008F3" w:rsidR="00437F93" w:rsidRPr="00BE7F84" w:rsidRDefault="008246C9" w:rsidP="00437F93">
            <w:pPr>
              <w:pStyle w:val="ListParagraph"/>
              <w:ind w:left="360"/>
              <w:rPr>
                <w:rFonts w:ascii="Tahoma" w:hAnsi="Tahoma" w:cs="Tahoma"/>
                <w:noProof/>
                <w:sz w:val="20"/>
                <w:szCs w:val="20"/>
              </w:rPr>
            </w:pPr>
            <w:r w:rsidRPr="00BE7F84">
              <w:rPr>
                <w:rFonts w:ascii="Tahoma" w:hAnsi="Tahoma" w:cs="Tahoma"/>
                <w:noProof/>
                <w:sz w:val="20"/>
                <w:szCs w:val="20"/>
              </w:rPr>
              <w:drawing>
                <wp:anchor distT="0" distB="0" distL="114300" distR="114300" simplePos="0" relativeHeight="251729920" behindDoc="0" locked="0" layoutInCell="1" allowOverlap="1" wp14:anchorId="3406CABA" wp14:editId="5BE99027">
                  <wp:simplePos x="0" y="0"/>
                  <wp:positionH relativeFrom="column">
                    <wp:posOffset>318770</wp:posOffset>
                  </wp:positionH>
                  <wp:positionV relativeFrom="paragraph">
                    <wp:posOffset>45085</wp:posOffset>
                  </wp:positionV>
                  <wp:extent cx="460375" cy="657225"/>
                  <wp:effectExtent l="0" t="0" r="0" b="9525"/>
                  <wp:wrapTight wrapText="bothSides">
                    <wp:wrapPolygon edited="0">
                      <wp:start x="0" y="0"/>
                      <wp:lineTo x="0" y="21287"/>
                      <wp:lineTo x="20557" y="21287"/>
                      <wp:lineTo x="205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460375" cy="657225"/>
                          </a:xfrm>
                          <a:prstGeom prst="rect">
                            <a:avLst/>
                          </a:prstGeom>
                        </pic:spPr>
                      </pic:pic>
                    </a:graphicData>
                  </a:graphic>
                  <wp14:sizeRelH relativeFrom="margin">
                    <wp14:pctWidth>0</wp14:pctWidth>
                  </wp14:sizeRelH>
                  <wp14:sizeRelV relativeFrom="margin">
                    <wp14:pctHeight>0</wp14:pctHeight>
                  </wp14:sizeRelV>
                </wp:anchor>
              </w:drawing>
            </w:r>
            <w:r w:rsidRPr="00BE7F84">
              <w:rPr>
                <w:rFonts w:ascii="Tahoma" w:hAnsi="Tahoma" w:cs="Tahoma"/>
                <w:noProof/>
                <w:sz w:val="20"/>
                <w:szCs w:val="20"/>
              </w:rPr>
              <w:t xml:space="preserve">1.5 Million Years Ago, early humans discovered fire. They burned biomass (wood) and began to cook food. By cooking food, more nutrients were released so people’s brains grew larger and humans began to spend more time doing new things and discovering more. </w:t>
            </w:r>
          </w:p>
          <w:p w14:paraId="1C777594" w14:textId="7094EA3B" w:rsidR="008246C9" w:rsidRPr="00437F93" w:rsidRDefault="008246C9" w:rsidP="00437F93">
            <w:pPr>
              <w:pStyle w:val="ListParagraph"/>
              <w:ind w:left="360"/>
              <w:rPr>
                <w:rFonts w:ascii="Tahoma" w:hAnsi="Tahoma" w:cs="Tahoma"/>
                <w:sz w:val="20"/>
                <w:szCs w:val="20"/>
              </w:rPr>
            </w:pPr>
          </w:p>
          <w:p w14:paraId="0DBC4D71" w14:textId="42CBB70B" w:rsidR="00192414" w:rsidRPr="00D0787D" w:rsidRDefault="00437F93" w:rsidP="00437F93">
            <w:pPr>
              <w:pStyle w:val="ListParagraph"/>
              <w:ind w:left="360"/>
              <w:rPr>
                <w:rFonts w:ascii="Tahoma" w:hAnsi="Tahoma" w:cs="Tahoma"/>
                <w:sz w:val="20"/>
                <w:szCs w:val="20"/>
              </w:rPr>
            </w:pPr>
            <w:r>
              <w:rPr>
                <w:noProof/>
              </w:rPr>
              <w:t xml:space="preserve"> </w:t>
            </w:r>
          </w:p>
          <w:p w14:paraId="39C50EE5" w14:textId="39F9FFCF" w:rsidR="00B569ED" w:rsidRPr="008246C9" w:rsidRDefault="00B569ED" w:rsidP="008246C9">
            <w:pPr>
              <w:pStyle w:val="ListParagraph"/>
              <w:numPr>
                <w:ilvl w:val="0"/>
                <w:numId w:val="1"/>
              </w:numPr>
              <w:rPr>
                <w:rFonts w:ascii="Tahoma" w:hAnsi="Tahoma" w:cs="Tahoma"/>
                <w:sz w:val="20"/>
                <w:szCs w:val="20"/>
              </w:rPr>
            </w:pPr>
            <w:r w:rsidRPr="00BE7F84">
              <w:rPr>
                <w:rFonts w:ascii="Tahoma" w:hAnsi="Tahoma" w:cs="Tahoma"/>
                <w:b/>
                <w:bCs/>
                <w:sz w:val="20"/>
                <w:szCs w:val="20"/>
              </w:rPr>
              <w:t>PSHCE:</w:t>
            </w:r>
            <w:r w:rsidRPr="008246C9">
              <w:rPr>
                <w:rFonts w:ascii="Tahoma" w:hAnsi="Tahoma" w:cs="Tahoma"/>
                <w:sz w:val="20"/>
                <w:szCs w:val="20"/>
              </w:rPr>
              <w:t xml:space="preserve"> Looking after your lungs is essential to keep you healthy. Watch </w:t>
            </w:r>
            <w:hyperlink r:id="rId35" w:history="1">
              <w:r w:rsidRPr="008246C9">
                <w:rPr>
                  <w:rStyle w:val="Hyperlink"/>
                  <w:rFonts w:ascii="Tahoma" w:hAnsi="Tahoma" w:cs="Tahoma"/>
                  <w:sz w:val="20"/>
                  <w:szCs w:val="20"/>
                </w:rPr>
                <w:t>this video</w:t>
              </w:r>
            </w:hyperlink>
            <w:r w:rsidRPr="008246C9">
              <w:rPr>
                <w:rFonts w:ascii="Tahoma" w:hAnsi="Tahoma" w:cs="Tahoma"/>
                <w:sz w:val="20"/>
                <w:szCs w:val="20"/>
              </w:rPr>
              <w:t xml:space="preserve"> about the harmful effects of smoking and design a poster to warn people of the dangers of smoking.</w:t>
            </w:r>
          </w:p>
          <w:p w14:paraId="287B22F5" w14:textId="77777777" w:rsidR="002B5012" w:rsidRPr="00F46E2F" w:rsidRDefault="002B5012" w:rsidP="002B5012">
            <w:pPr>
              <w:pStyle w:val="ListParagraph"/>
              <w:ind w:left="360"/>
              <w:rPr>
                <w:rFonts w:ascii="Tahoma" w:hAnsi="Tahoma" w:cs="Tahoma"/>
                <w:sz w:val="20"/>
                <w:szCs w:val="20"/>
              </w:rPr>
            </w:pPr>
          </w:p>
          <w:p w14:paraId="1C99FB5D" w14:textId="6DDC3468" w:rsidR="001F2B28" w:rsidRPr="00192414" w:rsidRDefault="00192414" w:rsidP="00192414">
            <w:pPr>
              <w:pStyle w:val="ListParagraph"/>
              <w:numPr>
                <w:ilvl w:val="0"/>
                <w:numId w:val="1"/>
              </w:numPr>
              <w:rPr>
                <w:rFonts w:ascii="Tahoma" w:hAnsi="Tahoma" w:cs="Tahoma"/>
                <w:sz w:val="20"/>
                <w:szCs w:val="20"/>
              </w:rPr>
            </w:pPr>
            <w:r w:rsidRPr="00BE7F84">
              <w:rPr>
                <w:rFonts w:ascii="Tahoma" w:hAnsi="Tahoma" w:cs="Tahoma"/>
                <w:b/>
                <w:bCs/>
                <w:sz w:val="20"/>
                <w:szCs w:val="20"/>
              </w:rPr>
              <w:t>Computing:</w:t>
            </w:r>
            <w:r>
              <w:rPr>
                <w:rFonts w:ascii="Tahoma" w:hAnsi="Tahoma" w:cs="Tahoma"/>
                <w:sz w:val="20"/>
                <w:szCs w:val="20"/>
              </w:rPr>
              <w:t xml:space="preserve"> </w:t>
            </w:r>
            <w:r w:rsidRPr="001F2B28">
              <w:rPr>
                <w:rFonts w:ascii="Tahoma" w:hAnsi="Tahoma" w:cs="Tahoma"/>
              </w:rPr>
              <w:t xml:space="preserve"> </w:t>
            </w:r>
            <w:r w:rsidRPr="00192414">
              <w:rPr>
                <w:rFonts w:ascii="Tahoma" w:hAnsi="Tahoma" w:cs="Tahoma"/>
                <w:sz w:val="20"/>
                <w:szCs w:val="20"/>
              </w:rPr>
              <w:t xml:space="preserve">Continue with the coding activities you started: </w:t>
            </w:r>
            <w:hyperlink r:id="rId36" w:history="1">
              <w:r w:rsidRPr="00192414">
                <w:rPr>
                  <w:rStyle w:val="Hyperlink"/>
                  <w:rFonts w:ascii="Tahoma" w:hAnsi="Tahoma" w:cs="Tahoma"/>
                  <w:sz w:val="20"/>
                  <w:szCs w:val="20"/>
                </w:rPr>
                <w:t>https://studio.code.org/s/pre-express-2019</w:t>
              </w:r>
            </w:hyperlink>
            <w:r>
              <w:rPr>
                <w:rStyle w:val="Hyperlink"/>
                <w:rFonts w:ascii="Tahoma" w:hAnsi="Tahoma" w:cs="Tahoma"/>
              </w:rPr>
              <w:t xml:space="preserve">.  </w:t>
            </w:r>
          </w:p>
          <w:p w14:paraId="5A4CDFE6" w14:textId="1785B9AB" w:rsidR="001F2B28" w:rsidRPr="00F46E2F" w:rsidRDefault="00192414" w:rsidP="00192414">
            <w:pPr>
              <w:pStyle w:val="ListParagraph"/>
              <w:ind w:left="360"/>
              <w:rPr>
                <w:rFonts w:ascii="Tahoma" w:hAnsi="Tahoma" w:cs="Tahoma"/>
                <w:sz w:val="20"/>
                <w:szCs w:val="20"/>
              </w:rPr>
            </w:pPr>
            <w:r>
              <w:rPr>
                <w:rFonts w:ascii="Tahoma" w:hAnsi="Tahoma" w:cs="Tahoma"/>
                <w:sz w:val="20"/>
                <w:szCs w:val="20"/>
              </w:rPr>
              <w:t xml:space="preserve">If you have already completed the 3 sections, try making your own ‘Flappy Birds’ game by following the tutorial </w:t>
            </w:r>
            <w:hyperlink r:id="rId37" w:history="1">
              <w:r w:rsidRPr="00192414">
                <w:rPr>
                  <w:rStyle w:val="Hyperlink"/>
                  <w:rFonts w:ascii="Tahoma" w:hAnsi="Tahoma" w:cs="Tahoma"/>
                  <w:sz w:val="20"/>
                  <w:szCs w:val="20"/>
                </w:rPr>
                <w:t>here</w:t>
              </w:r>
            </w:hyperlink>
            <w:r>
              <w:rPr>
                <w:rFonts w:ascii="Tahoma" w:hAnsi="Tahoma" w:cs="Tahoma"/>
                <w:sz w:val="20"/>
                <w:szCs w:val="20"/>
              </w:rPr>
              <w:t xml:space="preserve">. </w:t>
            </w:r>
          </w:p>
          <w:p w14:paraId="7FEE740D" w14:textId="77777777" w:rsidR="007D4434" w:rsidRDefault="007D4434" w:rsidP="007D4434">
            <w:pPr>
              <w:pStyle w:val="ListParagraph"/>
              <w:ind w:left="360"/>
              <w:rPr>
                <w:rFonts w:ascii="Tahoma" w:hAnsi="Tahoma" w:cs="Tahoma"/>
                <w:sz w:val="20"/>
                <w:szCs w:val="20"/>
              </w:rPr>
            </w:pPr>
          </w:p>
          <w:p w14:paraId="2C056767" w14:textId="6892A436" w:rsidR="006C7EE8" w:rsidRPr="00D0787D" w:rsidRDefault="006C7EE8" w:rsidP="006C7EE8">
            <w:pPr>
              <w:pStyle w:val="ListParagraph"/>
              <w:numPr>
                <w:ilvl w:val="0"/>
                <w:numId w:val="1"/>
              </w:numPr>
              <w:rPr>
                <w:rFonts w:ascii="Tahoma" w:hAnsi="Tahoma" w:cs="Tahoma"/>
                <w:sz w:val="20"/>
                <w:szCs w:val="20"/>
              </w:rPr>
            </w:pPr>
            <w:r w:rsidRPr="00BE7F84">
              <w:rPr>
                <w:rFonts w:ascii="Tahoma" w:hAnsi="Tahoma" w:cs="Tahoma"/>
                <w:b/>
                <w:bCs/>
                <w:noProof/>
                <w:sz w:val="20"/>
                <w:szCs w:val="20"/>
              </w:rPr>
              <w:drawing>
                <wp:anchor distT="0" distB="0" distL="114300" distR="114300" simplePos="0" relativeHeight="251727872" behindDoc="0" locked="0" layoutInCell="1" allowOverlap="1" wp14:anchorId="5A82D0FD" wp14:editId="3AE73E91">
                  <wp:simplePos x="0" y="0"/>
                  <wp:positionH relativeFrom="column">
                    <wp:posOffset>5832475</wp:posOffset>
                  </wp:positionH>
                  <wp:positionV relativeFrom="paragraph">
                    <wp:posOffset>55245</wp:posOffset>
                  </wp:positionV>
                  <wp:extent cx="742950" cy="714375"/>
                  <wp:effectExtent l="0" t="0" r="0" b="9525"/>
                  <wp:wrapTight wrapText="bothSides">
                    <wp:wrapPolygon edited="0">
                      <wp:start x="6092" y="0"/>
                      <wp:lineTo x="0" y="3456"/>
                      <wp:lineTo x="0" y="14976"/>
                      <wp:lineTo x="1662" y="18432"/>
                      <wp:lineTo x="5538" y="21312"/>
                      <wp:lineTo x="6092" y="21312"/>
                      <wp:lineTo x="14954" y="21312"/>
                      <wp:lineTo x="15508" y="21312"/>
                      <wp:lineTo x="19385" y="18432"/>
                      <wp:lineTo x="21046" y="14976"/>
                      <wp:lineTo x="21046" y="10368"/>
                      <wp:lineTo x="17723" y="9216"/>
                      <wp:lineTo x="11077" y="0"/>
                      <wp:lineTo x="6092"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742950" cy="714375"/>
                          </a:xfrm>
                          <a:prstGeom prst="rect">
                            <a:avLst/>
                          </a:prstGeom>
                        </pic:spPr>
                      </pic:pic>
                    </a:graphicData>
                  </a:graphic>
                  <wp14:sizeRelH relativeFrom="margin">
                    <wp14:pctWidth>0</wp14:pctWidth>
                  </wp14:sizeRelH>
                  <wp14:sizeRelV relativeFrom="margin">
                    <wp14:pctHeight>0</wp14:pctHeight>
                  </wp14:sizeRelV>
                </wp:anchor>
              </w:drawing>
            </w:r>
            <w:r w:rsidR="0025021E" w:rsidRPr="00BE7F84">
              <w:rPr>
                <w:rFonts w:ascii="Tahoma" w:hAnsi="Tahoma" w:cs="Tahoma"/>
                <w:b/>
                <w:bCs/>
                <w:sz w:val="20"/>
                <w:szCs w:val="20"/>
              </w:rPr>
              <w:t>RE:</w:t>
            </w:r>
            <w:r w:rsidR="0025021E" w:rsidRPr="00F46E2F">
              <w:rPr>
                <w:rFonts w:ascii="Tahoma" w:hAnsi="Tahoma" w:cs="Tahoma"/>
                <w:sz w:val="20"/>
                <w:szCs w:val="20"/>
              </w:rPr>
              <w:t xml:space="preserve"> </w:t>
            </w:r>
            <w:r w:rsidR="00646CF6" w:rsidRPr="00F46E2F">
              <w:rPr>
                <w:rFonts w:ascii="Tahoma" w:hAnsi="Tahoma" w:cs="Tahoma"/>
                <w:sz w:val="20"/>
                <w:szCs w:val="20"/>
              </w:rPr>
              <w:t xml:space="preserve"> </w:t>
            </w:r>
            <w:r w:rsidRPr="00D0787D">
              <w:rPr>
                <w:rFonts w:ascii="Tahoma" w:hAnsi="Tahoma" w:cs="Tahoma"/>
                <w:sz w:val="20"/>
                <w:szCs w:val="20"/>
              </w:rPr>
              <w:t xml:space="preserve"> </w:t>
            </w:r>
            <w:r w:rsidR="00634A6A">
              <w:rPr>
                <w:rFonts w:ascii="Tahoma" w:hAnsi="Tahoma" w:cs="Tahoma"/>
                <w:sz w:val="20"/>
                <w:szCs w:val="20"/>
              </w:rPr>
              <w:t xml:space="preserve">Watch </w:t>
            </w:r>
            <w:hyperlink r:id="rId40" w:history="1">
              <w:r w:rsidR="00634A6A" w:rsidRPr="00634A6A">
                <w:rPr>
                  <w:rStyle w:val="Hyperlink"/>
                  <w:rFonts w:ascii="Tahoma" w:hAnsi="Tahoma" w:cs="Tahoma"/>
                  <w:sz w:val="20"/>
                  <w:szCs w:val="20"/>
                </w:rPr>
                <w:t>this video</w:t>
              </w:r>
            </w:hyperlink>
            <w:r w:rsidR="00634A6A">
              <w:rPr>
                <w:rFonts w:ascii="Tahoma" w:hAnsi="Tahoma" w:cs="Tahoma"/>
                <w:sz w:val="20"/>
                <w:szCs w:val="20"/>
              </w:rPr>
              <w:t xml:space="preserve"> that explains why the Qu’ran is so important for Muslims. </w:t>
            </w:r>
            <w:r w:rsidR="00C82C6E" w:rsidRPr="00C82C6E">
              <w:rPr>
                <w:rFonts w:ascii="Tahoma" w:hAnsi="Tahoma" w:cs="Tahoma"/>
                <w:sz w:val="20"/>
                <w:szCs w:val="20"/>
              </w:rPr>
              <w:t>Identify three reasons why the Holy Qur’an is important to Muslims, and how it makes a difference to how they live</w:t>
            </w:r>
            <w:r w:rsidR="00C82C6E">
              <w:rPr>
                <w:rFonts w:ascii="Tahoma" w:hAnsi="Tahoma" w:cs="Tahoma"/>
                <w:sz w:val="20"/>
                <w:szCs w:val="20"/>
              </w:rPr>
              <w:t>.</w:t>
            </w:r>
            <w:r w:rsidR="00C82C6E" w:rsidRPr="00C82C6E">
              <w:rPr>
                <w:rFonts w:ascii="Tahoma" w:hAnsi="Tahoma" w:cs="Tahoma"/>
                <w:sz w:val="20"/>
                <w:szCs w:val="20"/>
              </w:rPr>
              <w:t xml:space="preserve"> </w:t>
            </w:r>
            <w:r w:rsidRPr="00D0787D">
              <w:rPr>
                <w:rFonts w:ascii="Tahoma" w:hAnsi="Tahoma" w:cs="Tahoma"/>
                <w:sz w:val="20"/>
                <w:szCs w:val="20"/>
              </w:rPr>
              <w:t xml:space="preserve">Watch the video story of </w:t>
            </w:r>
            <w:hyperlink r:id="rId41" w:history="1">
              <w:r w:rsidRPr="00A6096F">
                <w:rPr>
                  <w:rStyle w:val="Hyperlink"/>
                  <w:rFonts w:ascii="Tahoma" w:hAnsi="Tahoma" w:cs="Tahoma"/>
                  <w:sz w:val="20"/>
                  <w:szCs w:val="20"/>
                </w:rPr>
                <w:t>The Night Journey</w:t>
              </w:r>
            </w:hyperlink>
            <w:r w:rsidRPr="00D0787D">
              <w:rPr>
                <w:rFonts w:ascii="Tahoma" w:hAnsi="Tahoma" w:cs="Tahoma"/>
                <w:sz w:val="20"/>
                <w:szCs w:val="20"/>
              </w:rPr>
              <w:t xml:space="preserve"> . </w:t>
            </w:r>
            <w:r>
              <w:rPr>
                <w:rFonts w:ascii="Tahoma" w:hAnsi="Tahoma" w:cs="Tahoma"/>
                <w:sz w:val="20"/>
                <w:szCs w:val="20"/>
              </w:rPr>
              <w:t>In this story</w:t>
            </w:r>
            <w:r w:rsidR="00C82C6E">
              <w:rPr>
                <w:rFonts w:ascii="Tahoma" w:hAnsi="Tahoma" w:cs="Tahoma"/>
                <w:sz w:val="20"/>
                <w:szCs w:val="20"/>
              </w:rPr>
              <w:t xml:space="preserve"> from the Hadith (a book of sayings and actions of the prophet Muhammad)</w:t>
            </w:r>
            <w:r>
              <w:rPr>
                <w:rFonts w:ascii="Tahoma" w:hAnsi="Tahoma" w:cs="Tahoma"/>
                <w:sz w:val="20"/>
                <w:szCs w:val="20"/>
              </w:rPr>
              <w:t>, Muhammad is transported to Jerusalem and then to Heaven in one night. How</w:t>
            </w:r>
            <w:r w:rsidRPr="00D0787D">
              <w:rPr>
                <w:rFonts w:ascii="Tahoma" w:hAnsi="Tahoma" w:cs="Tahoma"/>
                <w:sz w:val="20"/>
                <w:szCs w:val="20"/>
              </w:rPr>
              <w:t xml:space="preserve"> </w:t>
            </w:r>
            <w:r>
              <w:rPr>
                <w:rFonts w:ascii="Tahoma" w:hAnsi="Tahoma" w:cs="Tahoma"/>
                <w:sz w:val="20"/>
                <w:szCs w:val="20"/>
              </w:rPr>
              <w:t>does the story help Muslims to understand the nature of God? Does this story help Muslims to visualise God? Compare this story with others you know about people or prophets who communicated with God, e.g. Moses receiving the 10 commandments. What are the similarities/ differences between these stories?</w:t>
            </w:r>
          </w:p>
          <w:p w14:paraId="665CB621" w14:textId="60DD7B7D" w:rsidR="006C7EE8" w:rsidRPr="00D0787D" w:rsidRDefault="007D4434" w:rsidP="006C7EE8">
            <w:pPr>
              <w:pStyle w:val="ListParagraph"/>
              <w:ind w:left="360"/>
              <w:rPr>
                <w:rFonts w:ascii="Tahoma" w:hAnsi="Tahoma" w:cs="Tahoma"/>
                <w:sz w:val="20"/>
                <w:szCs w:val="20"/>
              </w:rPr>
            </w:pPr>
            <w:r w:rsidRPr="00F46E2F">
              <w:rPr>
                <w:rFonts w:ascii="Tahoma" w:hAnsi="Tahoma" w:cs="Tahoma"/>
                <w:noProof/>
                <w:sz w:val="20"/>
                <w:szCs w:val="20"/>
              </w:rPr>
              <w:drawing>
                <wp:anchor distT="0" distB="0" distL="114300" distR="114300" simplePos="0" relativeHeight="251681792" behindDoc="1" locked="0" layoutInCell="1" allowOverlap="1" wp14:anchorId="19617BE4" wp14:editId="54581A84">
                  <wp:simplePos x="0" y="0"/>
                  <wp:positionH relativeFrom="column">
                    <wp:posOffset>5662295</wp:posOffset>
                  </wp:positionH>
                  <wp:positionV relativeFrom="paragraph">
                    <wp:posOffset>130175</wp:posOffset>
                  </wp:positionV>
                  <wp:extent cx="516890" cy="688975"/>
                  <wp:effectExtent l="0" t="0" r="0" b="0"/>
                  <wp:wrapTight wrapText="bothSides">
                    <wp:wrapPolygon edited="0">
                      <wp:start x="0" y="0"/>
                      <wp:lineTo x="0" y="20903"/>
                      <wp:lineTo x="20698" y="20903"/>
                      <wp:lineTo x="206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16890" cy="688975"/>
                          </a:xfrm>
                          <a:prstGeom prst="rect">
                            <a:avLst/>
                          </a:prstGeom>
                        </pic:spPr>
                      </pic:pic>
                    </a:graphicData>
                  </a:graphic>
                  <wp14:sizeRelH relativeFrom="margin">
                    <wp14:pctWidth>0</wp14:pctWidth>
                  </wp14:sizeRelH>
                  <wp14:sizeRelV relativeFrom="margin">
                    <wp14:pctHeight>0</wp14:pctHeight>
                  </wp14:sizeRelV>
                </wp:anchor>
              </w:drawing>
            </w:r>
          </w:p>
          <w:p w14:paraId="19B03A6A" w14:textId="4EDFCB3B" w:rsidR="00DA5580" w:rsidRPr="00F46E2F" w:rsidRDefault="00DA5580" w:rsidP="00DA5580">
            <w:pPr>
              <w:pStyle w:val="ListParagraph"/>
              <w:ind w:left="360"/>
              <w:rPr>
                <w:rFonts w:ascii="Tahoma" w:hAnsi="Tahoma" w:cs="Tahoma"/>
                <w:sz w:val="20"/>
                <w:szCs w:val="20"/>
              </w:rPr>
            </w:pPr>
          </w:p>
          <w:p w14:paraId="586FD293" w14:textId="3384063E" w:rsidR="00AB2AC9" w:rsidRPr="00F46E2F" w:rsidRDefault="0025021E" w:rsidP="0025021E">
            <w:pPr>
              <w:pStyle w:val="ListParagraph"/>
              <w:numPr>
                <w:ilvl w:val="0"/>
                <w:numId w:val="1"/>
              </w:numPr>
              <w:rPr>
                <w:rFonts w:ascii="Tahoma" w:hAnsi="Tahoma" w:cs="Tahoma"/>
                <w:sz w:val="20"/>
                <w:szCs w:val="20"/>
              </w:rPr>
            </w:pPr>
            <w:r w:rsidRPr="00BE7F84">
              <w:rPr>
                <w:rFonts w:ascii="Tahoma" w:hAnsi="Tahoma" w:cs="Tahoma"/>
                <w:b/>
                <w:bCs/>
                <w:sz w:val="20"/>
                <w:szCs w:val="20"/>
              </w:rPr>
              <w:t>PE:</w:t>
            </w:r>
            <w:r w:rsidRPr="00F46E2F">
              <w:rPr>
                <w:rFonts w:ascii="Tahoma" w:hAnsi="Tahoma" w:cs="Tahoma"/>
                <w:sz w:val="20"/>
                <w:szCs w:val="20"/>
              </w:rPr>
              <w:t xml:space="preserve"> Every day, Joe Wicks has a 30</w:t>
            </w:r>
            <w:r w:rsidR="00354500" w:rsidRPr="00F46E2F">
              <w:rPr>
                <w:rFonts w:ascii="Tahoma" w:hAnsi="Tahoma" w:cs="Tahoma"/>
                <w:sz w:val="20"/>
                <w:szCs w:val="20"/>
              </w:rPr>
              <w:t>-</w:t>
            </w:r>
            <w:r w:rsidRPr="00F46E2F">
              <w:rPr>
                <w:rFonts w:ascii="Tahoma" w:hAnsi="Tahoma" w:cs="Tahoma"/>
                <w:sz w:val="20"/>
                <w:szCs w:val="20"/>
              </w:rPr>
              <w:t xml:space="preserve"> minute workout at 9 am. Join in via </w:t>
            </w:r>
            <w:r w:rsidR="00BE7F84" w:rsidRPr="00F46E2F">
              <w:rPr>
                <w:rFonts w:ascii="Tahoma" w:hAnsi="Tahoma" w:cs="Tahoma"/>
                <w:sz w:val="20"/>
                <w:szCs w:val="20"/>
              </w:rPr>
              <w:t>YouTube</w:t>
            </w:r>
            <w:r w:rsidRPr="00F46E2F">
              <w:rPr>
                <w:rFonts w:ascii="Tahoma" w:hAnsi="Tahoma" w:cs="Tahoma"/>
                <w:sz w:val="20"/>
                <w:szCs w:val="20"/>
              </w:rPr>
              <w:t>.</w:t>
            </w:r>
          </w:p>
        </w:tc>
      </w:tr>
      <w:tr w:rsidR="00413790" w:rsidRPr="00F46E2F" w14:paraId="1865E55E" w14:textId="77777777" w:rsidTr="00413790">
        <w:trPr>
          <w:trHeight w:val="408"/>
        </w:trPr>
        <w:tc>
          <w:tcPr>
            <w:tcW w:w="10658" w:type="dxa"/>
            <w:gridSpan w:val="5"/>
            <w:shd w:val="clear" w:color="auto" w:fill="973479"/>
          </w:tcPr>
          <w:p w14:paraId="45ACFCAA" w14:textId="2992137B" w:rsidR="00AB2AC9"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Family learning</w:t>
            </w:r>
          </w:p>
        </w:tc>
      </w:tr>
      <w:tr w:rsidR="00413790" w:rsidRPr="00F46E2F" w14:paraId="210D73A2" w14:textId="77777777" w:rsidTr="006F7C17">
        <w:trPr>
          <w:trHeight w:val="1124"/>
        </w:trPr>
        <w:tc>
          <w:tcPr>
            <w:tcW w:w="10658" w:type="dxa"/>
            <w:gridSpan w:val="5"/>
          </w:tcPr>
          <w:p w14:paraId="466D35B2" w14:textId="77777777" w:rsidR="00271851" w:rsidRPr="001239F4" w:rsidRDefault="00271851" w:rsidP="00271851">
            <w:pPr>
              <w:pStyle w:val="ListParagraph"/>
              <w:numPr>
                <w:ilvl w:val="0"/>
                <w:numId w:val="22"/>
              </w:numPr>
              <w:rPr>
                <w:rFonts w:ascii="Tahoma" w:hAnsi="Tahoma" w:cs="Tahoma"/>
                <w:sz w:val="20"/>
                <w:szCs w:val="20"/>
              </w:rPr>
            </w:pPr>
            <w:r w:rsidRPr="005F7474">
              <w:rPr>
                <w:rFonts w:ascii="Tahoma" w:hAnsi="Tahoma" w:cs="Tahoma"/>
                <w:b/>
                <w:bCs/>
                <w:noProof/>
                <w:sz w:val="20"/>
                <w:szCs w:val="20"/>
              </w:rPr>
              <w:lastRenderedPageBreak/>
              <w:drawing>
                <wp:anchor distT="0" distB="0" distL="114300" distR="114300" simplePos="0" relativeHeight="251725824" behindDoc="1" locked="0" layoutInCell="1" allowOverlap="1" wp14:anchorId="66B1CBB2" wp14:editId="52FE0BA0">
                  <wp:simplePos x="0" y="0"/>
                  <wp:positionH relativeFrom="column">
                    <wp:posOffset>5452745</wp:posOffset>
                  </wp:positionH>
                  <wp:positionV relativeFrom="paragraph">
                    <wp:posOffset>68580</wp:posOffset>
                  </wp:positionV>
                  <wp:extent cx="1123950" cy="681990"/>
                  <wp:effectExtent l="0" t="0" r="0" b="3810"/>
                  <wp:wrapTight wrapText="bothSides">
                    <wp:wrapPolygon edited="0">
                      <wp:start x="0" y="0"/>
                      <wp:lineTo x="0" y="21117"/>
                      <wp:lineTo x="21234" y="21117"/>
                      <wp:lineTo x="2123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1123950" cy="681990"/>
                          </a:xfrm>
                          <a:prstGeom prst="rect">
                            <a:avLst/>
                          </a:prstGeom>
                        </pic:spPr>
                      </pic:pic>
                    </a:graphicData>
                  </a:graphic>
                  <wp14:sizeRelH relativeFrom="margin">
                    <wp14:pctWidth>0</wp14:pctWidth>
                  </wp14:sizeRelH>
                  <wp14:sizeRelV relativeFrom="margin">
                    <wp14:pctHeight>0</wp14:pctHeight>
                  </wp14:sizeRelV>
                </wp:anchor>
              </w:drawing>
            </w:r>
            <w:r w:rsidRPr="005F7474">
              <w:rPr>
                <w:rFonts w:ascii="Tahoma" w:hAnsi="Tahoma" w:cs="Tahoma"/>
                <w:b/>
                <w:bCs/>
                <w:sz w:val="20"/>
                <w:szCs w:val="20"/>
              </w:rPr>
              <w:t>Design</w:t>
            </w:r>
            <w:r w:rsidRPr="001239F4">
              <w:rPr>
                <w:rFonts w:ascii="Tahoma" w:hAnsi="Tahoma" w:cs="Tahoma"/>
                <w:sz w:val="20"/>
                <w:szCs w:val="20"/>
              </w:rPr>
              <w:t xml:space="preserve"> and make a paper aeroplane. Decorate it and test it. Which member of the family has made the best paper aeroplane that travels the furthest? </w:t>
            </w:r>
          </w:p>
          <w:p w14:paraId="2D6C98AA" w14:textId="77777777" w:rsidR="0025021E" w:rsidRPr="00F46E2F" w:rsidRDefault="0025021E" w:rsidP="0025021E">
            <w:pPr>
              <w:pStyle w:val="ListParagraph"/>
              <w:rPr>
                <w:rFonts w:ascii="Tahoma" w:hAnsi="Tahoma" w:cs="Tahoma"/>
                <w:sz w:val="20"/>
                <w:szCs w:val="20"/>
              </w:rPr>
            </w:pPr>
          </w:p>
          <w:p w14:paraId="3A298A79" w14:textId="77777777" w:rsidR="0025021E" w:rsidRPr="00F46E2F" w:rsidRDefault="0025021E" w:rsidP="0025021E">
            <w:pPr>
              <w:pStyle w:val="ListParagraph"/>
              <w:numPr>
                <w:ilvl w:val="0"/>
                <w:numId w:val="1"/>
              </w:numPr>
              <w:rPr>
                <w:rStyle w:val="Hyperlink"/>
                <w:rFonts w:ascii="Tahoma" w:hAnsi="Tahoma" w:cs="Tahoma"/>
                <w:color w:val="auto"/>
                <w:sz w:val="20"/>
                <w:szCs w:val="20"/>
                <w:u w:val="none"/>
              </w:rPr>
            </w:pPr>
            <w:r w:rsidRPr="00BE7F84">
              <w:rPr>
                <w:rFonts w:ascii="Tahoma" w:hAnsi="Tahoma" w:cs="Tahoma"/>
                <w:b/>
                <w:bCs/>
                <w:sz w:val="20"/>
                <w:szCs w:val="20"/>
              </w:rPr>
              <w:t>PSHCE:</w:t>
            </w:r>
            <w:r w:rsidRPr="00F46E2F">
              <w:rPr>
                <w:rFonts w:ascii="Tahoma" w:hAnsi="Tahoma" w:cs="Tahoma"/>
                <w:sz w:val="20"/>
                <w:szCs w:val="20"/>
              </w:rPr>
              <w:t xml:space="preserve"> Your child may have concerns about the current situation. Childline has lots of advice about how to discuss it with your child. </w:t>
            </w:r>
            <w:hyperlink r:id="rId46" w:history="1">
              <w:r w:rsidRPr="00F46E2F">
                <w:rPr>
                  <w:rStyle w:val="Hyperlink"/>
                  <w:rFonts w:ascii="Tahoma" w:hAnsi="Tahoma" w:cs="Tahoma"/>
                  <w:sz w:val="20"/>
                  <w:szCs w:val="20"/>
                </w:rPr>
                <w:t>https://www.childline.org.uk/info-advice/your-feelings/anxiety-stress-panic/worries-about-the-world/coronavirus/</w:t>
              </w:r>
            </w:hyperlink>
            <w:r w:rsidRPr="00F46E2F">
              <w:rPr>
                <w:rStyle w:val="Hyperlink"/>
                <w:rFonts w:ascii="Tahoma" w:hAnsi="Tahoma" w:cs="Tahoma"/>
                <w:sz w:val="20"/>
                <w:szCs w:val="20"/>
              </w:rPr>
              <w:t xml:space="preserve"> . </w:t>
            </w:r>
            <w:r w:rsidRPr="00F46E2F">
              <w:rPr>
                <w:rStyle w:val="Hyperlink"/>
                <w:rFonts w:ascii="Tahoma" w:hAnsi="Tahoma" w:cs="Tahoma"/>
                <w:color w:val="auto"/>
                <w:sz w:val="20"/>
                <w:szCs w:val="20"/>
                <w:u w:val="none"/>
              </w:rPr>
              <w:t xml:space="preserve"> </w:t>
            </w:r>
          </w:p>
          <w:p w14:paraId="69A95ACE" w14:textId="3A8C32AE" w:rsidR="00757271" w:rsidRPr="00271851" w:rsidRDefault="0025021E" w:rsidP="00271851">
            <w:pPr>
              <w:rPr>
                <w:rFonts w:ascii="Tahoma" w:hAnsi="Tahoma" w:cs="Tahoma"/>
                <w:sz w:val="20"/>
                <w:szCs w:val="20"/>
              </w:rPr>
            </w:pPr>
            <w:r w:rsidRPr="00271851">
              <w:rPr>
                <w:rStyle w:val="Hyperlink"/>
                <w:rFonts w:ascii="Tahoma" w:hAnsi="Tahoma" w:cs="Tahoma"/>
                <w:color w:val="auto"/>
                <w:sz w:val="20"/>
                <w:szCs w:val="20"/>
                <w:u w:val="none"/>
              </w:rPr>
              <w:t xml:space="preserve">  </w:t>
            </w:r>
            <w:r w:rsidR="008868E8" w:rsidRPr="00271851">
              <w:rPr>
                <w:rFonts w:ascii="Tahoma" w:hAnsi="Tahoma" w:cs="Tahoma"/>
                <w:sz w:val="20"/>
                <w:szCs w:val="20"/>
              </w:rPr>
              <w:t xml:space="preserve"> </w:t>
            </w:r>
          </w:p>
        </w:tc>
      </w:tr>
    </w:tbl>
    <w:p w14:paraId="202A51BD" w14:textId="77777777" w:rsidR="001B27D8" w:rsidRPr="00F46E2F" w:rsidRDefault="001B27D8" w:rsidP="00757271">
      <w:pPr>
        <w:rPr>
          <w:rFonts w:ascii="Tahoma" w:hAnsi="Tahoma" w:cs="Tahoma"/>
          <w:sz w:val="20"/>
          <w:szCs w:val="20"/>
        </w:rPr>
      </w:pPr>
    </w:p>
    <w:sectPr w:rsidR="001B27D8" w:rsidRPr="00F46E2F" w:rsidSect="001C28C7">
      <w:headerReference w:type="defaul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B7E"/>
    <w:multiLevelType w:val="hybridMultilevel"/>
    <w:tmpl w:val="5C56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95D3D"/>
    <w:multiLevelType w:val="hybridMultilevel"/>
    <w:tmpl w:val="72D00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C5EE1"/>
    <w:multiLevelType w:val="hybridMultilevel"/>
    <w:tmpl w:val="39A82D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D41268"/>
    <w:multiLevelType w:val="hybridMultilevel"/>
    <w:tmpl w:val="99D4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07A27"/>
    <w:multiLevelType w:val="hybridMultilevel"/>
    <w:tmpl w:val="E798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E74DF"/>
    <w:multiLevelType w:val="hybridMultilevel"/>
    <w:tmpl w:val="D1543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736907"/>
    <w:multiLevelType w:val="multilevel"/>
    <w:tmpl w:val="FC1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324B4"/>
    <w:multiLevelType w:val="hybridMultilevel"/>
    <w:tmpl w:val="A370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7207AC"/>
    <w:multiLevelType w:val="hybridMultilevel"/>
    <w:tmpl w:val="012E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6E6C7E"/>
    <w:multiLevelType w:val="hybridMultilevel"/>
    <w:tmpl w:val="F09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723D1D"/>
    <w:multiLevelType w:val="hybridMultilevel"/>
    <w:tmpl w:val="9AF4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791351"/>
    <w:multiLevelType w:val="hybridMultilevel"/>
    <w:tmpl w:val="4BE4BFA6"/>
    <w:lvl w:ilvl="0" w:tplc="45E85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1A4361"/>
    <w:multiLevelType w:val="hybridMultilevel"/>
    <w:tmpl w:val="35103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1334F"/>
    <w:multiLevelType w:val="hybridMultilevel"/>
    <w:tmpl w:val="12A2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CA280A"/>
    <w:multiLevelType w:val="hybridMultilevel"/>
    <w:tmpl w:val="A94068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AB241E"/>
    <w:multiLevelType w:val="hybridMultilevel"/>
    <w:tmpl w:val="A660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1970C5"/>
    <w:multiLevelType w:val="hybridMultilevel"/>
    <w:tmpl w:val="2D42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59333C"/>
    <w:multiLevelType w:val="hybridMultilevel"/>
    <w:tmpl w:val="8272B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31EBC"/>
    <w:multiLevelType w:val="hybridMultilevel"/>
    <w:tmpl w:val="1C48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B26251"/>
    <w:multiLevelType w:val="hybridMultilevel"/>
    <w:tmpl w:val="5C2A3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7403D"/>
    <w:multiLevelType w:val="hybridMultilevel"/>
    <w:tmpl w:val="64DE2C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71990"/>
    <w:multiLevelType w:val="hybridMultilevel"/>
    <w:tmpl w:val="99C4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3"/>
  </w:num>
  <w:num w:numId="4">
    <w:abstractNumId w:val="8"/>
  </w:num>
  <w:num w:numId="5">
    <w:abstractNumId w:val="16"/>
  </w:num>
  <w:num w:numId="6">
    <w:abstractNumId w:val="23"/>
  </w:num>
  <w:num w:numId="7">
    <w:abstractNumId w:val="17"/>
  </w:num>
  <w:num w:numId="8">
    <w:abstractNumId w:val="6"/>
  </w:num>
  <w:num w:numId="9">
    <w:abstractNumId w:val="11"/>
  </w:num>
  <w:num w:numId="10">
    <w:abstractNumId w:val="14"/>
  </w:num>
  <w:num w:numId="11">
    <w:abstractNumId w:val="9"/>
  </w:num>
  <w:num w:numId="12">
    <w:abstractNumId w:val="21"/>
  </w:num>
  <w:num w:numId="13">
    <w:abstractNumId w:val="12"/>
  </w:num>
  <w:num w:numId="14">
    <w:abstractNumId w:val="7"/>
  </w:num>
  <w:num w:numId="15">
    <w:abstractNumId w:val="19"/>
  </w:num>
  <w:num w:numId="16">
    <w:abstractNumId w:val="22"/>
  </w:num>
  <w:num w:numId="17">
    <w:abstractNumId w:val="13"/>
  </w:num>
  <w:num w:numId="18">
    <w:abstractNumId w:val="2"/>
  </w:num>
  <w:num w:numId="19">
    <w:abstractNumId w:val="10"/>
  </w:num>
  <w:num w:numId="20">
    <w:abstractNumId w:val="15"/>
  </w:num>
  <w:num w:numId="21">
    <w:abstractNumId w:val="1"/>
  </w:num>
  <w:num w:numId="22">
    <w:abstractNumId w:val="0"/>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016CE"/>
    <w:rsid w:val="00027983"/>
    <w:rsid w:val="00060603"/>
    <w:rsid w:val="000751F2"/>
    <w:rsid w:val="00080451"/>
    <w:rsid w:val="00084FF3"/>
    <w:rsid w:val="000C3F4B"/>
    <w:rsid w:val="000D323E"/>
    <w:rsid w:val="00105C8A"/>
    <w:rsid w:val="0018195B"/>
    <w:rsid w:val="00183592"/>
    <w:rsid w:val="00190041"/>
    <w:rsid w:val="00192414"/>
    <w:rsid w:val="00192AEA"/>
    <w:rsid w:val="001A0ACD"/>
    <w:rsid w:val="001B0581"/>
    <w:rsid w:val="001B27D8"/>
    <w:rsid w:val="001B3127"/>
    <w:rsid w:val="001B37AE"/>
    <w:rsid w:val="001C28C7"/>
    <w:rsid w:val="001E36FC"/>
    <w:rsid w:val="001E3931"/>
    <w:rsid w:val="001F2B28"/>
    <w:rsid w:val="001F2DE8"/>
    <w:rsid w:val="001F7B67"/>
    <w:rsid w:val="00241A40"/>
    <w:rsid w:val="00244A04"/>
    <w:rsid w:val="0025021E"/>
    <w:rsid w:val="00271851"/>
    <w:rsid w:val="00280446"/>
    <w:rsid w:val="002B5012"/>
    <w:rsid w:val="002C3B59"/>
    <w:rsid w:val="002D778C"/>
    <w:rsid w:val="00302578"/>
    <w:rsid w:val="00313A68"/>
    <w:rsid w:val="00316013"/>
    <w:rsid w:val="0032192A"/>
    <w:rsid w:val="00327649"/>
    <w:rsid w:val="00332835"/>
    <w:rsid w:val="00346C0D"/>
    <w:rsid w:val="00354500"/>
    <w:rsid w:val="00377707"/>
    <w:rsid w:val="003A7A8C"/>
    <w:rsid w:val="003B1AB9"/>
    <w:rsid w:val="003C66DC"/>
    <w:rsid w:val="003D17D7"/>
    <w:rsid w:val="003D1A55"/>
    <w:rsid w:val="003E4EF1"/>
    <w:rsid w:val="00413790"/>
    <w:rsid w:val="00420A2B"/>
    <w:rsid w:val="00435EFA"/>
    <w:rsid w:val="00437F93"/>
    <w:rsid w:val="004436C5"/>
    <w:rsid w:val="00453421"/>
    <w:rsid w:val="004536F7"/>
    <w:rsid w:val="00465A33"/>
    <w:rsid w:val="00474914"/>
    <w:rsid w:val="0048677A"/>
    <w:rsid w:val="004B0E4D"/>
    <w:rsid w:val="004D097E"/>
    <w:rsid w:val="004D7B5D"/>
    <w:rsid w:val="00501965"/>
    <w:rsid w:val="00585D85"/>
    <w:rsid w:val="005A13D2"/>
    <w:rsid w:val="005A46C2"/>
    <w:rsid w:val="005C5D4B"/>
    <w:rsid w:val="005D1898"/>
    <w:rsid w:val="005D74D4"/>
    <w:rsid w:val="005E2A05"/>
    <w:rsid w:val="005F7474"/>
    <w:rsid w:val="00623718"/>
    <w:rsid w:val="00634A6A"/>
    <w:rsid w:val="00646CF6"/>
    <w:rsid w:val="006635FD"/>
    <w:rsid w:val="00677F49"/>
    <w:rsid w:val="006819FA"/>
    <w:rsid w:val="0069057D"/>
    <w:rsid w:val="006A38CA"/>
    <w:rsid w:val="006C7EE8"/>
    <w:rsid w:val="006D6B84"/>
    <w:rsid w:val="006E0F87"/>
    <w:rsid w:val="006F7C17"/>
    <w:rsid w:val="007340FF"/>
    <w:rsid w:val="0074179C"/>
    <w:rsid w:val="00753A79"/>
    <w:rsid w:val="00757271"/>
    <w:rsid w:val="00793CD7"/>
    <w:rsid w:val="007C5BB8"/>
    <w:rsid w:val="007D4434"/>
    <w:rsid w:val="007D6F3B"/>
    <w:rsid w:val="007E5591"/>
    <w:rsid w:val="007F7218"/>
    <w:rsid w:val="00805CE4"/>
    <w:rsid w:val="00810226"/>
    <w:rsid w:val="00812B57"/>
    <w:rsid w:val="008246C9"/>
    <w:rsid w:val="00836EF9"/>
    <w:rsid w:val="0085065E"/>
    <w:rsid w:val="00863B92"/>
    <w:rsid w:val="00872FC6"/>
    <w:rsid w:val="00874A30"/>
    <w:rsid w:val="00876303"/>
    <w:rsid w:val="00881063"/>
    <w:rsid w:val="00885FEB"/>
    <w:rsid w:val="008868E8"/>
    <w:rsid w:val="00887595"/>
    <w:rsid w:val="008909AC"/>
    <w:rsid w:val="008927DD"/>
    <w:rsid w:val="008C1B9D"/>
    <w:rsid w:val="008D58C2"/>
    <w:rsid w:val="009267CA"/>
    <w:rsid w:val="00954501"/>
    <w:rsid w:val="00977451"/>
    <w:rsid w:val="009956D0"/>
    <w:rsid w:val="009A2CDB"/>
    <w:rsid w:val="009B63E7"/>
    <w:rsid w:val="009C4B39"/>
    <w:rsid w:val="009C5442"/>
    <w:rsid w:val="009C6BF3"/>
    <w:rsid w:val="009F6F2C"/>
    <w:rsid w:val="00A12661"/>
    <w:rsid w:val="00A23F58"/>
    <w:rsid w:val="00A417D6"/>
    <w:rsid w:val="00A5455C"/>
    <w:rsid w:val="00A71CB6"/>
    <w:rsid w:val="00A74E1D"/>
    <w:rsid w:val="00A77459"/>
    <w:rsid w:val="00A87C4B"/>
    <w:rsid w:val="00AA4D97"/>
    <w:rsid w:val="00AB2AC9"/>
    <w:rsid w:val="00AF7898"/>
    <w:rsid w:val="00B04A8B"/>
    <w:rsid w:val="00B04E1D"/>
    <w:rsid w:val="00B06965"/>
    <w:rsid w:val="00B13634"/>
    <w:rsid w:val="00B15F13"/>
    <w:rsid w:val="00B33D5D"/>
    <w:rsid w:val="00B368BB"/>
    <w:rsid w:val="00B569ED"/>
    <w:rsid w:val="00B5762A"/>
    <w:rsid w:val="00B6301B"/>
    <w:rsid w:val="00B6692E"/>
    <w:rsid w:val="00B73434"/>
    <w:rsid w:val="00B74CD9"/>
    <w:rsid w:val="00B80349"/>
    <w:rsid w:val="00B808F5"/>
    <w:rsid w:val="00B82292"/>
    <w:rsid w:val="00B92D51"/>
    <w:rsid w:val="00BA74CD"/>
    <w:rsid w:val="00BC5381"/>
    <w:rsid w:val="00BE7F84"/>
    <w:rsid w:val="00BF00FB"/>
    <w:rsid w:val="00BF173F"/>
    <w:rsid w:val="00C06624"/>
    <w:rsid w:val="00C136C6"/>
    <w:rsid w:val="00C14605"/>
    <w:rsid w:val="00C2795A"/>
    <w:rsid w:val="00C40954"/>
    <w:rsid w:val="00C57177"/>
    <w:rsid w:val="00C82C6E"/>
    <w:rsid w:val="00C82FBC"/>
    <w:rsid w:val="00C93D67"/>
    <w:rsid w:val="00CC2C6E"/>
    <w:rsid w:val="00CE084C"/>
    <w:rsid w:val="00D13740"/>
    <w:rsid w:val="00D41A60"/>
    <w:rsid w:val="00D44004"/>
    <w:rsid w:val="00D60F53"/>
    <w:rsid w:val="00D62716"/>
    <w:rsid w:val="00D852C6"/>
    <w:rsid w:val="00DA5580"/>
    <w:rsid w:val="00DB59D4"/>
    <w:rsid w:val="00DD47D7"/>
    <w:rsid w:val="00DE3515"/>
    <w:rsid w:val="00EA2C70"/>
    <w:rsid w:val="00EC412E"/>
    <w:rsid w:val="00EF5028"/>
    <w:rsid w:val="00F25571"/>
    <w:rsid w:val="00F46E2F"/>
    <w:rsid w:val="00F745D9"/>
    <w:rsid w:val="00F84EA3"/>
    <w:rsid w:val="00F96C89"/>
    <w:rsid w:val="00FA1952"/>
    <w:rsid w:val="00FB0FEE"/>
    <w:rsid w:val="00FD7470"/>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1E36FC"/>
    <w:rPr>
      <w:color w:val="808080"/>
    </w:rPr>
  </w:style>
  <w:style w:type="paragraph" w:styleId="NormalWeb">
    <w:name w:val="Normal (Web)"/>
    <w:basedOn w:val="Normal"/>
    <w:uiPriority w:val="99"/>
    <w:unhideWhenUsed/>
    <w:rsid w:val="00CE0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6C6"/>
    <w:rPr>
      <w:b/>
      <w:bCs/>
    </w:rPr>
  </w:style>
  <w:style w:type="table" w:styleId="TableGrid">
    <w:name w:val="Table Grid"/>
    <w:basedOn w:val="TableNormal"/>
    <w:uiPriority w:val="39"/>
    <w:rsid w:val="003E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793">
      <w:bodyDiv w:val="1"/>
      <w:marLeft w:val="0"/>
      <w:marRight w:val="0"/>
      <w:marTop w:val="0"/>
      <w:marBottom w:val="0"/>
      <w:divBdr>
        <w:top w:val="none" w:sz="0" w:space="0" w:color="auto"/>
        <w:left w:val="none" w:sz="0" w:space="0" w:color="auto"/>
        <w:bottom w:val="none" w:sz="0" w:space="0" w:color="auto"/>
        <w:right w:val="none" w:sz="0" w:space="0" w:color="auto"/>
      </w:divBdr>
    </w:div>
    <w:div w:id="231044775">
      <w:bodyDiv w:val="1"/>
      <w:marLeft w:val="0"/>
      <w:marRight w:val="0"/>
      <w:marTop w:val="0"/>
      <w:marBottom w:val="0"/>
      <w:divBdr>
        <w:top w:val="none" w:sz="0" w:space="0" w:color="auto"/>
        <w:left w:val="none" w:sz="0" w:space="0" w:color="auto"/>
        <w:bottom w:val="none" w:sz="0" w:space="0" w:color="auto"/>
        <w:right w:val="none" w:sz="0" w:space="0" w:color="auto"/>
      </w:divBdr>
    </w:div>
    <w:div w:id="557131739">
      <w:bodyDiv w:val="1"/>
      <w:marLeft w:val="0"/>
      <w:marRight w:val="0"/>
      <w:marTop w:val="0"/>
      <w:marBottom w:val="0"/>
      <w:divBdr>
        <w:top w:val="none" w:sz="0" w:space="0" w:color="auto"/>
        <w:left w:val="none" w:sz="0" w:space="0" w:color="auto"/>
        <w:bottom w:val="none" w:sz="0" w:space="0" w:color="auto"/>
        <w:right w:val="none" w:sz="0" w:space="0" w:color="auto"/>
      </w:divBdr>
    </w:div>
    <w:div w:id="1179540242">
      <w:bodyDiv w:val="1"/>
      <w:marLeft w:val="0"/>
      <w:marRight w:val="0"/>
      <w:marTop w:val="0"/>
      <w:marBottom w:val="0"/>
      <w:divBdr>
        <w:top w:val="none" w:sz="0" w:space="0" w:color="auto"/>
        <w:left w:val="none" w:sz="0" w:space="0" w:color="auto"/>
        <w:bottom w:val="none" w:sz="0" w:space="0" w:color="auto"/>
        <w:right w:val="none" w:sz="0" w:space="0" w:color="auto"/>
      </w:divBdr>
    </w:div>
    <w:div w:id="1543637537">
      <w:bodyDiv w:val="1"/>
      <w:marLeft w:val="0"/>
      <w:marRight w:val="0"/>
      <w:marTop w:val="0"/>
      <w:marBottom w:val="0"/>
      <w:divBdr>
        <w:top w:val="none" w:sz="0" w:space="0" w:color="auto"/>
        <w:left w:val="none" w:sz="0" w:space="0" w:color="auto"/>
        <w:bottom w:val="none" w:sz="0" w:space="0" w:color="auto"/>
        <w:right w:val="none" w:sz="0" w:space="0" w:color="auto"/>
      </w:divBdr>
    </w:div>
    <w:div w:id="1874342850">
      <w:bodyDiv w:val="1"/>
      <w:marLeft w:val="0"/>
      <w:marRight w:val="0"/>
      <w:marTop w:val="0"/>
      <w:marBottom w:val="0"/>
      <w:divBdr>
        <w:top w:val="none" w:sz="0" w:space="0" w:color="auto"/>
        <w:left w:val="none" w:sz="0" w:space="0" w:color="auto"/>
        <w:bottom w:val="none" w:sz="0" w:space="0" w:color="auto"/>
        <w:right w:val="none" w:sz="0" w:space="0" w:color="auto"/>
      </w:divBdr>
    </w:div>
    <w:div w:id="21231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ow_pplay_f16" TargetMode="External"/><Relationship Id="rId18" Type="http://schemas.openxmlformats.org/officeDocument/2006/relationships/hyperlink" Target="https://spellingframe.co.uk/spelling-rule/64/42-Words-ending-in-able-and-ible-Words-ending-in-ably-and-ibly-2-of-2" TargetMode="External"/><Relationship Id="rId26" Type="http://schemas.openxmlformats.org/officeDocument/2006/relationships/hyperlink" Target="https://de.wikipedia.org/wiki/1._Fallschirmj%C3%A4ger-Division_(Wehrmacht)" TargetMode="External"/><Relationship Id="rId39" Type="http://schemas.openxmlformats.org/officeDocument/2006/relationships/hyperlink" Target="http://www.pngall.com/islam-png/download/23868" TargetMode="External"/><Relationship Id="rId3" Type="http://schemas.openxmlformats.org/officeDocument/2006/relationships/styles" Target="styles.xml"/><Relationship Id="rId21" Type="http://schemas.openxmlformats.org/officeDocument/2006/relationships/hyperlink" Target="https://2ndcoursenglish.blogspot.com/2012/05/" TargetMode="External"/><Relationship Id="rId34" Type="http://schemas.openxmlformats.org/officeDocument/2006/relationships/hyperlink" Target="http://2015.igem.org/Team:ATOMS-Turkiye/Project/Problems" TargetMode="External"/><Relationship Id="rId42" Type="http://schemas.openxmlformats.org/officeDocument/2006/relationships/image" Target="media/image10.jpe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bitesize/tags/zhgppg8/year-5-and-p6-lessons/1" TargetMode="External"/><Relationship Id="rId17" Type="http://schemas.openxmlformats.org/officeDocument/2006/relationships/hyperlink" Target="https://www.readingvine.com/passages/the-cyclone" TargetMode="External"/><Relationship Id="rId25" Type="http://schemas.openxmlformats.org/officeDocument/2006/relationships/image" Target="media/image6.png"/><Relationship Id="rId33" Type="http://schemas.openxmlformats.org/officeDocument/2006/relationships/image" Target="media/image8.jpeg"/><Relationship Id="rId38" Type="http://schemas.openxmlformats.org/officeDocument/2006/relationships/image" Target="media/image9.png"/><Relationship Id="rId46" Type="http://schemas.openxmlformats.org/officeDocument/2006/relationships/hyperlink" Target="https://www.childline.org.uk/info-advice/your-feelings/anxiety-stress-panic/worries-about-the-world/coronavirus/" TargetMode="External"/><Relationship Id="rId2" Type="http://schemas.openxmlformats.org/officeDocument/2006/relationships/numbering" Target="numbering.xml"/><Relationship Id="rId16" Type="http://schemas.openxmlformats.org/officeDocument/2006/relationships/hyperlink" Target="https://pixabay.com/en/energy-wind-engine-power-159105/" TargetMode="External"/><Relationship Id="rId20" Type="http://schemas.openxmlformats.org/officeDocument/2006/relationships/image" Target="media/image3.jpeg"/><Relationship Id="rId29" Type="http://schemas.openxmlformats.org/officeDocument/2006/relationships/hyperlink" Target="http://www.shapingyouth.org/a-social-media-helpline-for-schools-i-can-helpline/" TargetMode="External"/><Relationship Id="rId41" Type="http://schemas.openxmlformats.org/officeDocument/2006/relationships/hyperlink" Target="https://www.youtube.com/watch?v=jSwNbuazy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5/" TargetMode="External"/><Relationship Id="rId24" Type="http://schemas.openxmlformats.org/officeDocument/2006/relationships/hyperlink" Target="https://www.bbc.co.uk/bitesize/clips/zm3nvcw" TargetMode="External"/><Relationship Id="rId32" Type="http://schemas.openxmlformats.org/officeDocument/2006/relationships/hyperlink" Target="https://www.youtube.com/watch?time_continue=147&amp;v=caSnC5q9QFY&amp;feature=emb_logo" TargetMode="External"/><Relationship Id="rId37" Type="http://schemas.openxmlformats.org/officeDocument/2006/relationships/hyperlink" Target="https://studio.code.org/flappy/1" TargetMode="External"/><Relationship Id="rId40" Type="http://schemas.openxmlformats.org/officeDocument/2006/relationships/hyperlink" Target="https://www.bbc.co.uk/bitesize/clips/zrn34wx" TargetMode="External"/><Relationship Id="rId45" Type="http://schemas.openxmlformats.org/officeDocument/2006/relationships/hyperlink" Target="http://ja.wikipedia.org/wiki/%E7%B4%99%E9%A3%9B%E8%A1%8C%E6%A9%9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image" Target="media/image7.png"/><Relationship Id="rId36" Type="http://schemas.openxmlformats.org/officeDocument/2006/relationships/hyperlink" Target="https://studio.code.org/s/pre-express-2019"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pellingframe.co.uk/spelling-rule/58/58-Word-list-years-5-and-6---li--to-pe-" TargetMode="External"/><Relationship Id="rId31" Type="http://schemas.openxmlformats.org/officeDocument/2006/relationships/hyperlink" Target="https://readon.myon.co.uk/reader/index.html?a=ow_pplay_f16" TargetMode="External"/><Relationship Id="rId44"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image" Target="media/image4.jpeg"/><Relationship Id="rId27" Type="http://schemas.openxmlformats.org/officeDocument/2006/relationships/hyperlink" Target="https://www.bbc.co.uk/bitesize/clips/zsjd7ty" TargetMode="External"/><Relationship Id="rId30" Type="http://schemas.openxmlformats.org/officeDocument/2006/relationships/hyperlink" Target="https://www.youtube.com/watch?v=j4mZhv9HS-g" TargetMode="External"/><Relationship Id="rId35" Type="http://schemas.openxmlformats.org/officeDocument/2006/relationships/hyperlink" Target="https://www.bbc.co.uk/bitesize/clips/zrgvr82" TargetMode="External"/><Relationship Id="rId43" Type="http://schemas.openxmlformats.org/officeDocument/2006/relationships/hyperlink" Target="https://pixabay.com/en/woman-girl-female-lady-exercising-163701/" TargetMode="External"/><Relationship Id="rId48" Type="http://schemas.openxmlformats.org/officeDocument/2006/relationships/fontTable" Target="fontTable.xml"/><Relationship Id="rId8" Type="http://schemas.openxmlformats.org/officeDocument/2006/relationships/hyperlink" Target="https://www.topmarks.co.uk/maths-games/daily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7998-C7F4-4FF3-93AD-20697F48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2020-05-01T10:40:00Z</dcterms:created>
  <dcterms:modified xsi:type="dcterms:W3CDTF">2020-05-01T10:40:00Z</dcterms:modified>
</cp:coreProperties>
</file>