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center"/>
        <w:rPr>
          <w:rFonts w:ascii="Dancing Script" w:cs="Dancing Script" w:eastAsia="Dancing Script" w:hAnsi="Dancing Script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-266699</wp:posOffset>
                </wp:positionV>
                <wp:extent cx="3721735" cy="150495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89895" y="3032288"/>
                          <a:ext cx="37122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 Laurence C of E Primary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(Part of The Derby Diocesan Academy Trust)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Collingwood Road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Long Eaton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Derbyshire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NG10 1DR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Tel. 0115 9728469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Head of School: Mrs R Barker BA (Honours)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30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-266699</wp:posOffset>
                </wp:positionV>
                <wp:extent cx="3721735" cy="1504950"/>
                <wp:effectExtent b="0" l="0" r="0" t="0"/>
                <wp:wrapNone/>
                <wp:docPr id="10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735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-276224</wp:posOffset>
            </wp:positionH>
            <wp:positionV relativeFrom="paragraph">
              <wp:posOffset>0</wp:posOffset>
            </wp:positionV>
            <wp:extent cx="1727200" cy="1278255"/>
            <wp:effectExtent b="0" l="0" r="0" t="0"/>
            <wp:wrapNone/>
            <wp:docPr id="10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4124" l="0" r="0" t="1412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720"/>
        <w:jc w:val="center"/>
        <w:rPr>
          <w:rFonts w:ascii="Dancing Script" w:cs="Dancing Script" w:eastAsia="Dancing Script" w:hAnsi="Dancing Script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720"/>
        <w:jc w:val="center"/>
        <w:rPr>
          <w:rFonts w:ascii="Dancing Script" w:cs="Dancing Script" w:eastAsia="Dancing Script" w:hAnsi="Dancing Script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720"/>
        <w:jc w:val="center"/>
        <w:rPr>
          <w:rFonts w:ascii="Dancing Script" w:cs="Dancing Script" w:eastAsia="Dancing Script" w:hAnsi="Dancing Script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jc w:val="center"/>
        <w:rPr>
          <w:rFonts w:ascii="Dancing Script" w:cs="Dancing Script" w:eastAsia="Dancing Script" w:hAnsi="Dancing Script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SUMMARY OF MAIN DUTIES /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hanging="2160"/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 xml:space="preserve">Midday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hanging="21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Purpose: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hanging="21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supervise and ensure the safety of children throughout the mid-day break by encouraging children to treat each other with respect and to follow the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Behaviour Policy at all times.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Main Duties /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hanging="21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hanging="21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ORGANISATION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Take instructions from the Senior Midday Supervisor and/or Senior Management Team (SMT) regarding the supervision of children throughout the breakfast and lunchtime break, giving instructions and guidance to Breakfast / Lunchtime Supervisors as appropriate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Supervise designated areas by following the rules set out in the Behaviour Policy and reporting unruly behaviour to a member of SMT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Deal with minor problems and report any persistent unruly behaviour, incidents of fighting, bullying or racial / personal abuse to the Senior Midday Supervisor or a member of the SMT as appropriate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Ensure children leave the dining hall in a tidy condition by giving the necessary guidance to children in respect of cleaning plates, placing cutlery and crockery in trays provided and seating arrangement.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 aware of and comply with school polices relating to child protection, health and safety, confidentiality and data protection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RESOURCES</w:t>
      </w:r>
    </w:p>
    <w:p w:rsidR="00000000" w:rsidDel="00000000" w:rsidP="00000000" w:rsidRDefault="00000000" w:rsidRPr="00000000" w14:paraId="0000001F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Work as support to SMT, duty teachers during breaks as appropriate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Provide advice and guidance to staff, pupils, parents/carers and others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before="28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Will possess basic literacy and numeracy skills (grammar, spelling and basic mathematical knowledge) (Essential)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280" w:before="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Equivalent experience (Desirable)</w:t>
      </w:r>
    </w:p>
    <w:p w:rsidR="00000000" w:rsidDel="00000000" w:rsidP="00000000" w:rsidRDefault="00000000" w:rsidRPr="00000000" w14:paraId="0000002C">
      <w:pPr>
        <w:spacing w:after="280" w:before="280" w:lineRule="auto"/>
        <w:ind w:left="72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Knowledge and skills: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28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Will be aware of, and comply with, policies and procedures relating to child protection, health, safety and security and confidentiality, reporting all concerns to an appropriate person (Essential)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Will be prepared to use relevant equipment (Essential)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Will possess the ability to relate well to children and adults (Essential)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Will be prepared to gain knowledge of health, hygiene and safety procedures, first aid, and precautions and regulations (Desirable)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80" w:before="0" w:lineRule="auto"/>
        <w:ind w:left="720" w:hanging="36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Will possess the ability to work alone or as part of a team (Essential)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270"/>
        </w:tabs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ab/>
      </w:r>
    </w:p>
    <w:sectPr>
      <w:headerReference r:id="rId9" w:type="first"/>
      <w:headerReference r:id="rId10" w:type="even"/>
      <w:footerReference r:id="rId11" w:type="default"/>
      <w:pgSz w:h="16840" w:w="11907" w:orient="portrait"/>
      <w:pgMar w:bottom="851" w:top="851" w:left="900" w:right="1418" w:header="68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  <w:font w:name="Noto Sans Symbols"/>
  <w:font w:name="Arial Black">
    <w:embedRegular w:fontKey="{00000000-0000-0000-0000-000000000000}" r:id="rId4" w:subsetted="0"/>
  </w:font>
  <w:font w:name="Dancing Script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-49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Pacifico" w:cs="Pacifico" w:eastAsia="Pacifico" w:hAnsi="Pacifico"/>
      <w:i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Mistral" w:hAnsi="Mistral"/>
      <w:i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 Black" w:hAnsi="Arial Black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numbering" w:styleId="Numbered">
    <w:name w:val="Numbered"/>
    <w:next w:val="Numbered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8Char">
    <w:name w:val="Heading 8 Char"/>
    <w:next w:val="Heading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Pacifico-regular.ttf"/><Relationship Id="rId4" Type="http://schemas.openxmlformats.org/officeDocument/2006/relationships/font" Target="fonts/ArialBlack-regular.ttf"/><Relationship Id="rId5" Type="http://schemas.openxmlformats.org/officeDocument/2006/relationships/font" Target="fonts/DancingScript-regular.ttf"/><Relationship Id="rId6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rgmQBWtFfKbdb/965U0aTeylw==">AMUW2mVQ32XZYkSwdGSbE/Z1PcCHajEKP978HsftKFpfENUi/7zPGfdPxpfVN8aXytlTb7k0zIlsX/qHeUMvDVCZb7NhG7Ofhhw4Co156G67O770rxE76FQ=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2020-03-11T11:27:00Z</dcterms:created>
  <dc:creator>St Laurence Primary School</dc:creator>
</cp:coreProperties>
</file>