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C6E6" w14:textId="77777777" w:rsidR="00863242" w:rsidRDefault="00863242" w:rsidP="00863242">
      <w:r>
        <w:rPr>
          <w:noProof/>
          <w:lang w:eastAsia="en-GB"/>
        </w:rPr>
        <mc:AlternateContent>
          <mc:Choice Requires="wps">
            <w:drawing>
              <wp:anchor distT="0" distB="0" distL="114300" distR="114300" simplePos="0" relativeHeight="251659264" behindDoc="1" locked="0" layoutInCell="1" allowOverlap="1" wp14:anchorId="246FBD77" wp14:editId="6DC4488F">
                <wp:simplePos x="0" y="0"/>
                <wp:positionH relativeFrom="column">
                  <wp:posOffset>191135</wp:posOffset>
                </wp:positionH>
                <wp:positionV relativeFrom="paragraph">
                  <wp:posOffset>861222</wp:posOffset>
                </wp:positionV>
                <wp:extent cx="50292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3429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84AB76" w14:textId="77777777" w:rsidR="00863242" w:rsidRPr="00F76A19" w:rsidRDefault="00863242" w:rsidP="00863242">
                            <w:pPr>
                              <w:rPr>
                                <w:color w:val="FFFFFF" w:themeColor="background1"/>
                                <w:sz w:val="22"/>
                                <w:szCs w:val="22"/>
                              </w:rPr>
                            </w:pPr>
                            <w:r w:rsidRPr="00F76A19">
                              <w:rPr>
                                <w:color w:val="FFFFFF" w:themeColor="background1"/>
                                <w:sz w:val="22"/>
                                <w:szCs w:val="22"/>
                              </w:rPr>
                              <w:t xml:space="preserve">Created by </w:t>
                            </w:r>
                            <w:proofErr w:type="spellStart"/>
                            <w:r w:rsidRPr="00F76A19">
                              <w:rPr>
                                <w:color w:val="FFFFFF" w:themeColor="background1"/>
                                <w:sz w:val="22"/>
                                <w:szCs w:val="22"/>
                              </w:rPr>
                              <w:t>TheSchoolBus</w:t>
                            </w:r>
                            <w:proofErr w:type="spellEnd"/>
                            <w:r w:rsidRPr="00F76A19">
                              <w:rPr>
                                <w:color w:val="FFFFFF" w:themeColor="background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6FBD77" id="_x0000_t202" coordsize="21600,21600" o:spt="202" path="m,l,21600r21600,l21600,xe">
                <v:stroke joinstyle="miter"/>
                <v:path gradientshapeok="t" o:connecttype="rect"/>
              </v:shapetype>
              <v:shape id="Text Box 3" o:spid="_x0000_s1026" type="#_x0000_t202" style="position:absolute;margin-left:15.05pt;margin-top:67.8pt;width:39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" filled="f" stroked="f">
                <v:textbox>
                  <w:txbxContent>
                    <w:p w14:paraId="2C84AB76" w14:textId="77777777" w:rsidR="00863242" w:rsidRPr="00F76A19" w:rsidRDefault="00863242" w:rsidP="00863242">
                      <w:pPr>
                        <w:rPr>
                          <w:color w:val="FFFFFF" w:themeColor="background1"/>
                          <w:sz w:val="22"/>
                          <w:szCs w:val="22"/>
                        </w:rPr>
                      </w:pPr>
                      <w:r w:rsidRPr="00F76A19">
                        <w:rPr>
                          <w:color w:val="FFFFFF" w:themeColor="background1"/>
                          <w:sz w:val="22"/>
                          <w:szCs w:val="22"/>
                        </w:rPr>
                        <w:t xml:space="preserve">Created by </w:t>
                      </w:r>
                      <w:proofErr w:type="spellStart"/>
                      <w:r w:rsidRPr="00F76A19">
                        <w:rPr>
                          <w:color w:val="FFFFFF" w:themeColor="background1"/>
                          <w:sz w:val="22"/>
                          <w:szCs w:val="22"/>
                        </w:rPr>
                        <w:t>TheSchoolBus</w:t>
                      </w:r>
                      <w:proofErr w:type="spellEnd"/>
                      <w:r w:rsidRPr="00F76A19">
                        <w:rPr>
                          <w:color w:val="FFFFFF" w:themeColor="background1"/>
                          <w:sz w:val="22"/>
                          <w:szCs w:val="22"/>
                        </w:rPr>
                        <w:t xml:space="preserve"> </w:t>
                      </w:r>
                    </w:p>
                  </w:txbxContent>
                </v:textbox>
              </v:shape>
            </w:pict>
          </mc:Fallback>
        </mc:AlternateContent>
      </w:r>
    </w:p>
    <w:tbl>
      <w:tblPr>
        <w:tblW w:w="102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3"/>
        <w:gridCol w:w="6840"/>
      </w:tblGrid>
      <w:tr w:rsidR="00863242" w14:paraId="48EA2DC2" w14:textId="77777777" w:rsidTr="00526C3F">
        <w:trPr>
          <w:cantSplit/>
          <w:trHeight w:val="235"/>
        </w:trPr>
        <w:tc>
          <w:tcPr>
            <w:tcW w:w="10263" w:type="dxa"/>
            <w:gridSpan w:val="2"/>
            <w:tcBorders>
              <w:top w:val="single" w:sz="4" w:space="0" w:color="FFFFFF"/>
              <w:left w:val="single" w:sz="4" w:space="0" w:color="FFFFFF"/>
              <w:bottom w:val="single" w:sz="4" w:space="0" w:color="auto"/>
              <w:right w:val="single" w:sz="4" w:space="0" w:color="FFFFFF"/>
            </w:tcBorders>
            <w:vAlign w:val="bottom"/>
          </w:tcPr>
          <w:tbl>
            <w:tblPr>
              <w:tblStyle w:val="TableGrid"/>
              <w:tblW w:w="0" w:type="auto"/>
              <w:tblLayout w:type="fixed"/>
              <w:tblLook w:val="04A0" w:firstRow="1" w:lastRow="0" w:firstColumn="1" w:lastColumn="0" w:noHBand="0" w:noVBand="1"/>
            </w:tblPr>
            <w:tblGrid>
              <w:gridCol w:w="10032"/>
            </w:tblGrid>
            <w:tr w:rsidR="00863242" w14:paraId="2A2E3157" w14:textId="77777777" w:rsidTr="00526C3F">
              <w:trPr>
                <w:trHeight w:val="282"/>
              </w:trPr>
              <w:tc>
                <w:tcPr>
                  <w:tcW w:w="10032" w:type="dxa"/>
                </w:tcPr>
                <w:p w14:paraId="44AE59EB" w14:textId="43EF79EA" w:rsidR="00863242" w:rsidRPr="00A57E3F" w:rsidRDefault="00863242" w:rsidP="00526C3F">
                  <w:pPr>
                    <w:pStyle w:val="Heading5"/>
                    <w:spacing w:before="0"/>
                    <w:jc w:val="center"/>
                    <w:outlineLvl w:val="4"/>
                    <w:rPr>
                      <w:rFonts w:ascii="Gill Sans MT" w:hAnsi="Gill Sans MT"/>
                      <w:color w:val="002060"/>
                      <w:sz w:val="28"/>
                      <w:szCs w:val="28"/>
                    </w:rPr>
                  </w:pPr>
                  <w:r w:rsidRPr="00A57E3F">
                    <w:rPr>
                      <w:rFonts w:ascii="Gill Sans MT" w:hAnsi="Gill Sans MT"/>
                      <w:color w:val="002060"/>
                      <w:sz w:val="28"/>
                      <w:szCs w:val="28"/>
                    </w:rPr>
                    <w:t xml:space="preserve">William Gilbert Endowed C of </w:t>
                  </w:r>
                  <w:proofErr w:type="gramStart"/>
                  <w:r w:rsidRPr="00A57E3F">
                    <w:rPr>
                      <w:rFonts w:ascii="Gill Sans MT" w:hAnsi="Gill Sans MT"/>
                      <w:color w:val="002060"/>
                      <w:sz w:val="28"/>
                      <w:szCs w:val="28"/>
                    </w:rPr>
                    <w:t>E  Primary</w:t>
                  </w:r>
                  <w:proofErr w:type="gramEnd"/>
                  <w:r w:rsidRPr="00A57E3F">
                    <w:rPr>
                      <w:rFonts w:ascii="Gill Sans MT" w:hAnsi="Gill Sans MT"/>
                      <w:color w:val="002060"/>
                      <w:sz w:val="28"/>
                      <w:szCs w:val="28"/>
                    </w:rPr>
                    <w:t xml:space="preserve"> School and Nursery</w:t>
                  </w:r>
                </w:p>
                <w:p w14:paraId="6FBC69A7" w14:textId="6422E6B5" w:rsidR="00863242" w:rsidRPr="003A1FA7" w:rsidRDefault="00863242" w:rsidP="00526C3F">
                  <w:pPr>
                    <w:jc w:val="center"/>
                    <w:rPr>
                      <w:b/>
                    </w:rPr>
                  </w:pPr>
                  <w:r w:rsidRPr="00A57E3F">
                    <w:rPr>
                      <w:rFonts w:ascii="Gill Sans MT" w:hAnsi="Gill Sans MT"/>
                      <w:b/>
                      <w:sz w:val="28"/>
                    </w:rPr>
                    <w:t>SEND Teaching Assistant Job Description</w:t>
                  </w:r>
                  <w:r>
                    <w:rPr>
                      <w:b/>
                      <w:sz w:val="28"/>
                    </w:rPr>
                    <w:t xml:space="preserve"> </w:t>
                  </w:r>
                </w:p>
              </w:tc>
            </w:tr>
          </w:tbl>
          <w:p w14:paraId="4927B23E" w14:textId="77777777" w:rsidR="00863242" w:rsidRPr="00CB4893" w:rsidRDefault="00863242" w:rsidP="00526C3F">
            <w:pPr>
              <w:pStyle w:val="Heading5"/>
              <w:spacing w:before="0"/>
              <w:rPr>
                <w:sz w:val="12"/>
                <w:szCs w:val="12"/>
              </w:rPr>
            </w:pPr>
          </w:p>
          <w:p w14:paraId="12EDD3FC" w14:textId="77777777" w:rsidR="00863242" w:rsidRPr="00A57E3F" w:rsidRDefault="00863242" w:rsidP="00526C3F">
            <w:pPr>
              <w:pStyle w:val="Heading5"/>
              <w:spacing w:before="0"/>
              <w:rPr>
                <w:rFonts w:ascii="Gill Sans MT" w:hAnsi="Gill Sans MT"/>
                <w:sz w:val="28"/>
                <w:szCs w:val="28"/>
              </w:rPr>
            </w:pPr>
            <w:r w:rsidRPr="00A57E3F">
              <w:rPr>
                <w:rFonts w:ascii="Gill Sans MT" w:hAnsi="Gill Sans MT"/>
                <w:color w:val="002060"/>
                <w:sz w:val="28"/>
                <w:szCs w:val="28"/>
              </w:rPr>
              <w:t>Employment details</w:t>
            </w:r>
          </w:p>
        </w:tc>
      </w:tr>
      <w:tr w:rsidR="00863242" w14:paraId="65C04C4C" w14:textId="77777777" w:rsidTr="00526C3F">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14:paraId="5AEA42B1" w14:textId="77777777" w:rsidR="00863242" w:rsidRPr="00DA095E" w:rsidRDefault="00863242" w:rsidP="00526C3F">
            <w:pPr>
              <w:rPr>
                <w:rFonts w:ascii="Gill Sans MT" w:hAnsi="Gill Sans MT" w:cs="Arial"/>
                <w:bCs/>
                <w:sz w:val="22"/>
                <w:szCs w:val="22"/>
              </w:rPr>
            </w:pPr>
            <w:r w:rsidRPr="00DA095E">
              <w:rPr>
                <w:rFonts w:ascii="Gill Sans MT" w:hAnsi="Gill Sans MT" w:cs="Arial"/>
                <w:bCs/>
                <w:sz w:val="22"/>
                <w:szCs w:val="22"/>
              </w:rPr>
              <w:t>Job title:</w:t>
            </w:r>
          </w:p>
        </w:tc>
        <w:tc>
          <w:tcPr>
            <w:tcW w:w="6840" w:type="dxa"/>
            <w:tcBorders>
              <w:top w:val="single" w:sz="4" w:space="0" w:color="auto"/>
              <w:left w:val="single" w:sz="4" w:space="0" w:color="auto"/>
              <w:bottom w:val="single" w:sz="4" w:space="0" w:color="auto"/>
              <w:right w:val="single" w:sz="4" w:space="0" w:color="auto"/>
            </w:tcBorders>
            <w:vAlign w:val="center"/>
          </w:tcPr>
          <w:p w14:paraId="680D6A9F" w14:textId="77777777" w:rsidR="00863242" w:rsidRPr="00DA095E" w:rsidRDefault="00863242" w:rsidP="00526C3F">
            <w:pPr>
              <w:rPr>
                <w:rFonts w:ascii="Gill Sans MT" w:hAnsi="Gill Sans MT" w:cs="Arial"/>
                <w:bCs/>
                <w:sz w:val="22"/>
                <w:szCs w:val="22"/>
              </w:rPr>
            </w:pPr>
            <w:r w:rsidRPr="00DA095E">
              <w:rPr>
                <w:rFonts w:ascii="Gill Sans MT" w:hAnsi="Gill Sans MT" w:cs="Arial"/>
                <w:bCs/>
                <w:sz w:val="22"/>
                <w:szCs w:val="22"/>
              </w:rPr>
              <w:t>Teaching Assistant</w:t>
            </w:r>
          </w:p>
        </w:tc>
      </w:tr>
      <w:tr w:rsidR="00863242" w14:paraId="5B387744" w14:textId="77777777" w:rsidTr="00526C3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1D3BE716" w14:textId="77777777" w:rsidR="00863242" w:rsidRPr="00DA095E" w:rsidRDefault="00863242" w:rsidP="00526C3F">
            <w:pPr>
              <w:rPr>
                <w:rFonts w:ascii="Gill Sans MT" w:hAnsi="Gill Sans MT"/>
                <w:bCs/>
                <w:sz w:val="22"/>
                <w:szCs w:val="22"/>
              </w:rPr>
            </w:pPr>
            <w:r w:rsidRPr="00DA095E">
              <w:rPr>
                <w:rFonts w:ascii="Gill Sans MT" w:hAnsi="Gill Sans MT"/>
                <w:bCs/>
                <w:sz w:val="22"/>
                <w:szCs w:val="22"/>
              </w:rPr>
              <w:t>Reports to (job title):</w:t>
            </w:r>
          </w:p>
        </w:tc>
        <w:tc>
          <w:tcPr>
            <w:tcW w:w="6840" w:type="dxa"/>
            <w:tcBorders>
              <w:top w:val="single" w:sz="4" w:space="0" w:color="auto"/>
              <w:left w:val="single" w:sz="4" w:space="0" w:color="auto"/>
              <w:bottom w:val="single" w:sz="4" w:space="0" w:color="auto"/>
              <w:right w:val="single" w:sz="4" w:space="0" w:color="auto"/>
            </w:tcBorders>
            <w:vAlign w:val="center"/>
          </w:tcPr>
          <w:p w14:paraId="1E1D0AEA" w14:textId="77777777" w:rsidR="00863242" w:rsidRPr="00DA095E" w:rsidRDefault="00863242" w:rsidP="00526C3F">
            <w:pPr>
              <w:rPr>
                <w:rFonts w:ascii="Gill Sans MT" w:hAnsi="Gill Sans MT" w:cs="Arial"/>
                <w:bCs/>
                <w:sz w:val="22"/>
                <w:szCs w:val="22"/>
              </w:rPr>
            </w:pPr>
            <w:r w:rsidRPr="00DA095E">
              <w:rPr>
                <w:rFonts w:ascii="Gill Sans MT" w:hAnsi="Gill Sans MT" w:cs="Arial"/>
                <w:bCs/>
                <w:sz w:val="22"/>
                <w:szCs w:val="22"/>
              </w:rPr>
              <w:t>The Headteacher</w:t>
            </w:r>
          </w:p>
        </w:tc>
      </w:tr>
      <w:tr w:rsidR="00863242" w14:paraId="59524971" w14:textId="77777777" w:rsidTr="00526C3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204457C1" w14:textId="77777777" w:rsidR="00863242" w:rsidRPr="00DA095E" w:rsidRDefault="00863242" w:rsidP="00526C3F">
            <w:pPr>
              <w:suppressAutoHyphens/>
              <w:ind w:left="3060" w:hanging="3060"/>
              <w:rPr>
                <w:rFonts w:ascii="Gill Sans MT" w:hAnsi="Gill Sans MT"/>
                <w:bCs/>
                <w:sz w:val="22"/>
                <w:szCs w:val="22"/>
              </w:rPr>
            </w:pPr>
            <w:r w:rsidRPr="00DA095E">
              <w:rPr>
                <w:rFonts w:ascii="Gill Sans MT" w:hAnsi="Gill Sans MT"/>
                <w:bCs/>
                <w:sz w:val="22"/>
                <w:szCs w:val="22"/>
              </w:rPr>
              <w:t>Type of position:</w:t>
            </w:r>
          </w:p>
        </w:tc>
        <w:tc>
          <w:tcPr>
            <w:tcW w:w="6840" w:type="dxa"/>
            <w:tcBorders>
              <w:top w:val="single" w:sz="4" w:space="0" w:color="auto"/>
              <w:left w:val="single" w:sz="4" w:space="0" w:color="auto"/>
              <w:bottom w:val="single" w:sz="4" w:space="0" w:color="auto"/>
              <w:right w:val="single" w:sz="4" w:space="0" w:color="auto"/>
            </w:tcBorders>
            <w:vAlign w:val="center"/>
          </w:tcPr>
          <w:p w14:paraId="78E737BD" w14:textId="48A58866" w:rsidR="00863242" w:rsidRPr="00DA095E" w:rsidRDefault="00863242" w:rsidP="00526C3F">
            <w:pPr>
              <w:rPr>
                <w:rFonts w:ascii="Gill Sans MT" w:hAnsi="Gill Sans MT" w:cs="Arial"/>
                <w:bCs/>
                <w:sz w:val="22"/>
                <w:szCs w:val="22"/>
              </w:rPr>
            </w:pPr>
            <w:r w:rsidRPr="00DA095E">
              <w:rPr>
                <w:rFonts w:ascii="Gill Sans MT" w:hAnsi="Gill Sans MT" w:cs="Arial"/>
                <w:bCs/>
                <w:sz w:val="22"/>
                <w:szCs w:val="22"/>
              </w:rPr>
              <w:t>32.5 hours</w:t>
            </w:r>
            <w:r w:rsidR="00FE72AD" w:rsidRPr="00DA095E">
              <w:rPr>
                <w:rFonts w:ascii="Gill Sans MT" w:hAnsi="Gill Sans MT" w:cs="Arial"/>
                <w:bCs/>
                <w:sz w:val="22"/>
                <w:szCs w:val="22"/>
              </w:rPr>
              <w:t xml:space="preserve"> (fixed term)</w:t>
            </w:r>
          </w:p>
        </w:tc>
      </w:tr>
      <w:tr w:rsidR="00863242" w14:paraId="282DECF5" w14:textId="77777777" w:rsidTr="00526C3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44D85096" w14:textId="77777777" w:rsidR="00863242" w:rsidRPr="00DA095E" w:rsidRDefault="00863242" w:rsidP="00526C3F">
            <w:pPr>
              <w:suppressAutoHyphens/>
              <w:ind w:left="3060" w:hanging="3060"/>
              <w:rPr>
                <w:rFonts w:ascii="Gill Sans MT" w:hAnsi="Gill Sans MT" w:cs="Arial"/>
                <w:bCs/>
                <w:sz w:val="22"/>
                <w:szCs w:val="22"/>
              </w:rPr>
            </w:pPr>
            <w:r w:rsidRPr="00DA095E">
              <w:rPr>
                <w:rFonts w:ascii="Gill Sans MT" w:hAnsi="Gill Sans MT"/>
                <w:bCs/>
                <w:sz w:val="22"/>
                <w:szCs w:val="22"/>
              </w:rPr>
              <w:t>Hours of work:</w:t>
            </w:r>
          </w:p>
        </w:tc>
        <w:tc>
          <w:tcPr>
            <w:tcW w:w="6840" w:type="dxa"/>
            <w:tcBorders>
              <w:top w:val="single" w:sz="4" w:space="0" w:color="auto"/>
              <w:left w:val="single" w:sz="4" w:space="0" w:color="auto"/>
              <w:bottom w:val="single" w:sz="4" w:space="0" w:color="auto"/>
              <w:right w:val="single" w:sz="4" w:space="0" w:color="auto"/>
            </w:tcBorders>
            <w:vAlign w:val="center"/>
          </w:tcPr>
          <w:p w14:paraId="399870D8" w14:textId="77777777" w:rsidR="00863242" w:rsidRPr="00DA095E" w:rsidRDefault="00863242" w:rsidP="00526C3F">
            <w:pPr>
              <w:rPr>
                <w:rFonts w:ascii="Gill Sans MT" w:hAnsi="Gill Sans MT" w:cs="Arial"/>
                <w:bCs/>
                <w:sz w:val="22"/>
                <w:szCs w:val="22"/>
              </w:rPr>
            </w:pPr>
            <w:r w:rsidRPr="00DA095E">
              <w:rPr>
                <w:rFonts w:ascii="Gill Sans MT" w:hAnsi="Gill Sans MT" w:cs="Arial"/>
                <w:bCs/>
                <w:sz w:val="22"/>
                <w:szCs w:val="22"/>
              </w:rPr>
              <w:t>Monday-Friday 8.30-3.30</w:t>
            </w:r>
          </w:p>
        </w:tc>
      </w:tr>
      <w:tr w:rsidR="00863242" w14:paraId="7628E9B6" w14:textId="77777777" w:rsidTr="00526C3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04E8285B" w14:textId="77777777" w:rsidR="00863242" w:rsidRPr="00DA095E" w:rsidRDefault="00863242" w:rsidP="00526C3F">
            <w:pPr>
              <w:rPr>
                <w:rFonts w:ascii="Gill Sans MT" w:hAnsi="Gill Sans MT" w:cs="Arial"/>
                <w:bCs/>
                <w:sz w:val="22"/>
                <w:szCs w:val="22"/>
              </w:rPr>
            </w:pPr>
            <w:r w:rsidRPr="00DA095E">
              <w:rPr>
                <w:rFonts w:ascii="Gill Sans MT" w:hAnsi="Gill Sans MT"/>
                <w:bCs/>
                <w:sz w:val="22"/>
                <w:szCs w:val="22"/>
              </w:rPr>
              <w:t>Level and scale point:</w:t>
            </w:r>
          </w:p>
        </w:tc>
        <w:tc>
          <w:tcPr>
            <w:tcW w:w="6840" w:type="dxa"/>
            <w:tcBorders>
              <w:top w:val="single" w:sz="4" w:space="0" w:color="auto"/>
              <w:left w:val="single" w:sz="4" w:space="0" w:color="auto"/>
              <w:bottom w:val="single" w:sz="4" w:space="0" w:color="auto"/>
              <w:right w:val="single" w:sz="4" w:space="0" w:color="auto"/>
            </w:tcBorders>
            <w:vAlign w:val="center"/>
          </w:tcPr>
          <w:p w14:paraId="5960EB1F" w14:textId="77777777" w:rsidR="00863242" w:rsidRPr="00DA095E" w:rsidRDefault="00863242" w:rsidP="00526C3F">
            <w:pPr>
              <w:rPr>
                <w:rFonts w:ascii="Gill Sans MT" w:hAnsi="Gill Sans MT" w:cs="Arial"/>
                <w:bCs/>
                <w:sz w:val="22"/>
                <w:szCs w:val="22"/>
              </w:rPr>
            </w:pPr>
            <w:r w:rsidRPr="00DA095E">
              <w:rPr>
                <w:rFonts w:ascii="Gill Sans MT" w:hAnsi="Gill Sans MT" w:cs="Arial"/>
                <w:bCs/>
                <w:sz w:val="22"/>
                <w:szCs w:val="22"/>
              </w:rPr>
              <w:t>Grade 7</w:t>
            </w:r>
          </w:p>
        </w:tc>
      </w:tr>
      <w:tr w:rsidR="00863242" w14:paraId="2D2F7DC7" w14:textId="77777777" w:rsidTr="00526C3F">
        <w:trPr>
          <w:cantSplit/>
          <w:trHeight w:val="1545"/>
        </w:trPr>
        <w:tc>
          <w:tcPr>
            <w:tcW w:w="10263" w:type="dxa"/>
            <w:gridSpan w:val="2"/>
            <w:tcBorders>
              <w:top w:val="single" w:sz="4" w:space="0" w:color="auto"/>
              <w:left w:val="single" w:sz="4" w:space="0" w:color="auto"/>
              <w:right w:val="single" w:sz="4" w:space="0" w:color="auto"/>
            </w:tcBorders>
          </w:tcPr>
          <w:p w14:paraId="1A9AE913" w14:textId="77777777" w:rsidR="00863242" w:rsidRPr="00DA095E" w:rsidRDefault="00863242" w:rsidP="00526C3F">
            <w:pPr>
              <w:spacing w:before="60" w:after="60"/>
              <w:rPr>
                <w:rFonts w:ascii="Gill Sans MT" w:hAnsi="Gill Sans MT" w:cs="Arial"/>
                <w:bCs/>
                <w:sz w:val="22"/>
                <w:szCs w:val="22"/>
              </w:rPr>
            </w:pPr>
            <w:r w:rsidRPr="00DA095E">
              <w:rPr>
                <w:rFonts w:ascii="Gill Sans MT" w:hAnsi="Gill Sans MT"/>
                <w:bCs/>
                <w:sz w:val="22"/>
                <w:szCs w:val="22"/>
              </w:rPr>
              <w:t>Job purpose:</w:t>
            </w:r>
            <w:r w:rsidRPr="00DA095E">
              <w:rPr>
                <w:rFonts w:ascii="Gill Sans MT" w:hAnsi="Gill Sans MT" w:cs="Arial"/>
                <w:bCs/>
                <w:sz w:val="22"/>
                <w:szCs w:val="22"/>
              </w:rPr>
              <w:t xml:space="preserve"> </w:t>
            </w:r>
          </w:p>
          <w:p w14:paraId="43EC3E6A" w14:textId="55271F95" w:rsidR="00863242" w:rsidRPr="00DA095E" w:rsidRDefault="00863242" w:rsidP="00863242">
            <w:pPr>
              <w:pStyle w:val="ListParagraph"/>
              <w:numPr>
                <w:ilvl w:val="0"/>
                <w:numId w:val="4"/>
              </w:numPr>
              <w:rPr>
                <w:rFonts w:ascii="Gill Sans MT" w:hAnsi="Gill Sans MT" w:cs="Arial"/>
                <w:bCs/>
                <w:sz w:val="22"/>
                <w:szCs w:val="22"/>
              </w:rPr>
            </w:pPr>
            <w:r w:rsidRPr="00DA095E">
              <w:rPr>
                <w:rFonts w:ascii="Gill Sans MT" w:hAnsi="Gill Sans MT" w:cs="Arial"/>
                <w:bCs/>
                <w:sz w:val="22"/>
                <w:szCs w:val="22"/>
              </w:rPr>
              <w:t>Provide specific support for pupils with special educational needs or disabilities.</w:t>
            </w:r>
          </w:p>
          <w:p w14:paraId="59235168" w14:textId="02FB9AB1" w:rsidR="00863242" w:rsidRPr="00DA095E" w:rsidRDefault="00863242" w:rsidP="00863242">
            <w:pPr>
              <w:pStyle w:val="ListParagraph"/>
              <w:numPr>
                <w:ilvl w:val="0"/>
                <w:numId w:val="4"/>
              </w:numPr>
              <w:rPr>
                <w:rFonts w:ascii="Gill Sans MT" w:hAnsi="Gill Sans MT" w:cs="Arial"/>
                <w:bCs/>
                <w:sz w:val="22"/>
                <w:szCs w:val="22"/>
              </w:rPr>
            </w:pPr>
            <w:r w:rsidRPr="00DA095E">
              <w:rPr>
                <w:rFonts w:ascii="Gill Sans MT" w:hAnsi="Gill Sans MT" w:cs="Arial"/>
                <w:bCs/>
                <w:sz w:val="22"/>
                <w:szCs w:val="22"/>
              </w:rPr>
              <w:t>Support the teacher in the classroom and in preparation for lessons.</w:t>
            </w:r>
          </w:p>
          <w:p w14:paraId="3AF6E803" w14:textId="77777777" w:rsidR="00863242" w:rsidRPr="00DA095E" w:rsidRDefault="00863242" w:rsidP="00863242">
            <w:pPr>
              <w:pStyle w:val="ListParagraph"/>
              <w:numPr>
                <w:ilvl w:val="0"/>
                <w:numId w:val="4"/>
              </w:numPr>
              <w:rPr>
                <w:rFonts w:ascii="Gill Sans MT" w:hAnsi="Gill Sans MT" w:cs="Arial"/>
                <w:bCs/>
                <w:sz w:val="22"/>
                <w:szCs w:val="22"/>
              </w:rPr>
            </w:pPr>
            <w:r w:rsidRPr="00DA095E">
              <w:rPr>
                <w:rFonts w:ascii="Gill Sans MT" w:hAnsi="Gill Sans MT" w:cs="Arial"/>
                <w:bCs/>
                <w:sz w:val="22"/>
                <w:szCs w:val="22"/>
              </w:rPr>
              <w:t>Support children in their educational and social development.</w:t>
            </w:r>
          </w:p>
        </w:tc>
      </w:tr>
      <w:tr w:rsidR="00863242" w:rsidRPr="00AD1F0D" w14:paraId="19B86187" w14:textId="77777777" w:rsidTr="00526C3F">
        <w:trPr>
          <w:cantSplit/>
          <w:trHeight w:val="454"/>
        </w:trPr>
        <w:tc>
          <w:tcPr>
            <w:tcW w:w="10263" w:type="dxa"/>
            <w:gridSpan w:val="2"/>
            <w:tcBorders>
              <w:top w:val="nil"/>
              <w:left w:val="single" w:sz="4" w:space="0" w:color="FFFFFF"/>
              <w:bottom w:val="single" w:sz="4" w:space="0" w:color="auto"/>
              <w:right w:val="single" w:sz="4" w:space="0" w:color="FFFFFF"/>
            </w:tcBorders>
            <w:vAlign w:val="bottom"/>
          </w:tcPr>
          <w:p w14:paraId="11F90819" w14:textId="77777777" w:rsidR="00863242" w:rsidRPr="00A57E3F" w:rsidRDefault="00863242" w:rsidP="00526C3F">
            <w:pPr>
              <w:pStyle w:val="Heading5"/>
              <w:spacing w:before="120"/>
              <w:rPr>
                <w:rFonts w:ascii="Gill Sans MT" w:hAnsi="Gill Sans MT"/>
                <w:sz w:val="28"/>
                <w:szCs w:val="28"/>
              </w:rPr>
            </w:pPr>
            <w:r w:rsidRPr="00A57E3F">
              <w:rPr>
                <w:rFonts w:ascii="Gill Sans MT" w:hAnsi="Gill Sans MT"/>
                <w:color w:val="002060"/>
                <w:sz w:val="28"/>
                <w:szCs w:val="28"/>
              </w:rPr>
              <w:t>Main duties/responsibilities</w:t>
            </w:r>
          </w:p>
        </w:tc>
      </w:tr>
      <w:tr w:rsidR="00863242" w:rsidRPr="00AD1F0D" w14:paraId="0DB4B1FC"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1824598" w14:textId="77777777" w:rsidR="00863242" w:rsidRPr="00DA095E" w:rsidRDefault="00863242" w:rsidP="00526C3F">
            <w:pPr>
              <w:pStyle w:val="NoSpacing"/>
              <w:rPr>
                <w:rFonts w:ascii="Gill Sans MT" w:hAnsi="Gill Sans MT"/>
                <w:sz w:val="22"/>
                <w:szCs w:val="22"/>
              </w:rPr>
            </w:pPr>
            <w:r w:rsidRPr="00DA095E">
              <w:rPr>
                <w:rFonts w:ascii="Gill Sans MT" w:hAnsi="Gill Sans MT"/>
                <w:sz w:val="22"/>
                <w:szCs w:val="22"/>
              </w:rPr>
              <w:t>Develop a secure knowledge of the learning support needs of individual pupils.</w:t>
            </w:r>
          </w:p>
        </w:tc>
      </w:tr>
      <w:tr w:rsidR="00DC6A37" w:rsidRPr="00AD1F0D" w14:paraId="753D0862" w14:textId="77777777" w:rsidTr="00FE72AD">
        <w:trPr>
          <w:cantSplit/>
          <w:trHeight w:val="350"/>
        </w:trPr>
        <w:tc>
          <w:tcPr>
            <w:tcW w:w="1026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0259D6" w14:textId="22819546" w:rsidR="00DC6A37" w:rsidRPr="00DA095E" w:rsidRDefault="00DC6A37" w:rsidP="00526C3F">
            <w:pPr>
              <w:rPr>
                <w:rFonts w:ascii="Gill Sans MT" w:hAnsi="Gill Sans MT" w:cs="Arial"/>
                <w:b/>
                <w:bCs/>
                <w:color w:val="002060"/>
                <w:sz w:val="22"/>
                <w:szCs w:val="22"/>
              </w:rPr>
            </w:pPr>
            <w:r w:rsidRPr="00DA095E">
              <w:rPr>
                <w:rFonts w:ascii="Gill Sans MT" w:hAnsi="Gill Sans MT" w:cs="Arial"/>
                <w:b/>
                <w:bCs/>
                <w:color w:val="002060"/>
                <w:sz w:val="22"/>
                <w:szCs w:val="22"/>
              </w:rPr>
              <w:t>Teaching and Learning</w:t>
            </w:r>
          </w:p>
        </w:tc>
      </w:tr>
      <w:tr w:rsidR="00863242" w:rsidRPr="00AD1F0D" w14:paraId="06693293"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043F2B35" w14:textId="77777777" w:rsidR="00863242" w:rsidRPr="00DA095E" w:rsidRDefault="00863242" w:rsidP="00526C3F">
            <w:pPr>
              <w:rPr>
                <w:rFonts w:ascii="Gill Sans MT" w:hAnsi="Gill Sans MT" w:cs="Arial"/>
                <w:sz w:val="22"/>
                <w:szCs w:val="22"/>
              </w:rPr>
            </w:pPr>
            <w:r w:rsidRPr="00DA095E">
              <w:rPr>
                <w:rFonts w:ascii="Gill Sans MT" w:hAnsi="Gill Sans MT" w:cs="Arial"/>
                <w:sz w:val="22"/>
                <w:szCs w:val="22"/>
              </w:rPr>
              <w:t>Undertake structured and agreed learning activities/teaching programmes, adjusting activities according to pupil responses.</w:t>
            </w:r>
          </w:p>
        </w:tc>
      </w:tr>
      <w:tr w:rsidR="00863242" w:rsidRPr="00AD1F0D" w14:paraId="200410BD"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0CC5EC39" w14:textId="77777777" w:rsidR="00863242" w:rsidRPr="00DA095E" w:rsidRDefault="00863242" w:rsidP="00526C3F">
            <w:pPr>
              <w:rPr>
                <w:rFonts w:ascii="Gill Sans MT" w:hAnsi="Gill Sans MT" w:cs="Arial"/>
                <w:sz w:val="22"/>
                <w:szCs w:val="22"/>
              </w:rPr>
            </w:pPr>
            <w:r w:rsidRPr="00DA095E">
              <w:rPr>
                <w:rFonts w:ascii="Gill Sans MT" w:hAnsi="Gill Sans MT" w:cs="Arial"/>
                <w:sz w:val="22"/>
                <w:szCs w:val="22"/>
              </w:rPr>
              <w:t>Develop a positive relationship with parents of children with SEND, including attending reviews where appropriate.</w:t>
            </w:r>
          </w:p>
        </w:tc>
      </w:tr>
      <w:tr w:rsidR="00DC6A37" w:rsidRPr="00AD1F0D" w14:paraId="0D41A1A8"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47792307" w14:textId="7346F506" w:rsidR="00DC6A37" w:rsidRPr="00DA095E" w:rsidRDefault="00DC6A37" w:rsidP="00526C3F">
            <w:pPr>
              <w:rPr>
                <w:rFonts w:ascii="Gill Sans MT" w:hAnsi="Gill Sans MT" w:cs="Arial"/>
                <w:sz w:val="22"/>
                <w:szCs w:val="22"/>
              </w:rPr>
            </w:pPr>
            <w:r w:rsidRPr="00DA095E">
              <w:rPr>
                <w:rFonts w:ascii="Gill Sans MT" w:hAnsi="Gill Sans MT" w:cs="Arial"/>
                <w:sz w:val="22"/>
                <w:szCs w:val="22"/>
              </w:rPr>
              <w:t>To be responsible for the development, planning, implementation and evaluation of specific learning programmes in consultation with the SENCO, class teacher and other agency professionals.</w:t>
            </w:r>
          </w:p>
        </w:tc>
      </w:tr>
      <w:tr w:rsidR="00DC6A37" w:rsidRPr="00AD1F0D" w14:paraId="1E4EFB46"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52FF117E" w14:textId="7F8EB95A" w:rsidR="00DC6A37" w:rsidRPr="00DA095E" w:rsidRDefault="00DC6A37" w:rsidP="00526C3F">
            <w:pPr>
              <w:rPr>
                <w:rFonts w:ascii="Gill Sans MT" w:hAnsi="Gill Sans MT" w:cs="Arial"/>
                <w:sz w:val="22"/>
                <w:szCs w:val="22"/>
              </w:rPr>
            </w:pPr>
            <w:r w:rsidRPr="00DA095E">
              <w:rPr>
                <w:rFonts w:ascii="Gill Sans MT" w:hAnsi="Gill Sans MT" w:cs="Arial"/>
                <w:sz w:val="22"/>
                <w:szCs w:val="22"/>
              </w:rPr>
              <w:t>Provide detailed verbal and written feedback on lesson content, pupil responses to learning activities and pupil behaviour, to the SENCO and teachers.</w:t>
            </w:r>
          </w:p>
        </w:tc>
      </w:tr>
      <w:tr w:rsidR="00863242" w:rsidRPr="00AD1F0D" w14:paraId="25842FDE"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5702E7D1" w14:textId="77777777" w:rsidR="00863242" w:rsidRPr="00DA095E" w:rsidRDefault="00863242" w:rsidP="00526C3F">
            <w:pPr>
              <w:rPr>
                <w:rFonts w:ascii="Gill Sans MT" w:hAnsi="Gill Sans MT" w:cs="Arial"/>
                <w:sz w:val="22"/>
                <w:szCs w:val="22"/>
              </w:rPr>
            </w:pPr>
            <w:r w:rsidRPr="00DA095E">
              <w:rPr>
                <w:rFonts w:ascii="Gill Sans MT" w:hAnsi="Gill Sans MT" w:cs="Arial"/>
                <w:sz w:val="22"/>
                <w:szCs w:val="22"/>
              </w:rPr>
              <w:t>Assist with the preparation and maintenance of school equipment and resources required to meet lesson plans or other relevant learning activities to support the delivery of an enriched curriculum.</w:t>
            </w:r>
          </w:p>
        </w:tc>
      </w:tr>
      <w:tr w:rsidR="00DC6A37" w:rsidRPr="00AD1F0D" w14:paraId="0A8DD0A5"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546D922E" w14:textId="61C4FAAC" w:rsidR="00DC6A37" w:rsidRPr="00DA095E" w:rsidRDefault="00DC6A37" w:rsidP="00526C3F">
            <w:pPr>
              <w:rPr>
                <w:rFonts w:ascii="Gill Sans MT" w:hAnsi="Gill Sans MT" w:cs="Arial"/>
                <w:sz w:val="22"/>
                <w:szCs w:val="22"/>
              </w:rPr>
            </w:pPr>
            <w:r w:rsidRPr="00DA095E">
              <w:rPr>
                <w:rFonts w:ascii="Gill Sans MT" w:hAnsi="Gill Sans MT" w:cs="Arial"/>
                <w:sz w:val="22"/>
                <w:szCs w:val="22"/>
              </w:rPr>
              <w:t>Motivate and progress the pupils’ learning by using clearly structured, interesting teaching and learning activities.</w:t>
            </w:r>
          </w:p>
        </w:tc>
      </w:tr>
      <w:tr w:rsidR="00DC6A37" w:rsidRPr="00AD1F0D" w14:paraId="49D9CFFA"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6DEA1FFB" w14:textId="26C455D8" w:rsidR="00DC6A37" w:rsidRPr="00DA095E" w:rsidRDefault="00DC6A37" w:rsidP="00526C3F">
            <w:pPr>
              <w:rPr>
                <w:rFonts w:ascii="Gill Sans MT" w:hAnsi="Gill Sans MT" w:cs="Arial"/>
                <w:sz w:val="22"/>
                <w:szCs w:val="22"/>
              </w:rPr>
            </w:pPr>
            <w:r w:rsidRPr="00DA095E">
              <w:rPr>
                <w:rFonts w:ascii="Gill Sans MT" w:hAnsi="Gill Sans MT" w:cs="Arial"/>
                <w:sz w:val="22"/>
                <w:szCs w:val="22"/>
              </w:rPr>
              <w:t xml:space="preserve">Be familiar with lesson plans, </w:t>
            </w:r>
            <w:r w:rsidR="00A57E3F" w:rsidRPr="00DA095E">
              <w:rPr>
                <w:rFonts w:ascii="Gill Sans MT" w:hAnsi="Gill Sans MT" w:cs="Arial"/>
                <w:sz w:val="22"/>
                <w:szCs w:val="22"/>
              </w:rPr>
              <w:t xml:space="preserve">EHC plans, </w:t>
            </w:r>
            <w:r w:rsidRPr="00DA095E">
              <w:rPr>
                <w:rFonts w:ascii="Gill Sans MT" w:hAnsi="Gill Sans MT" w:cs="Arial"/>
                <w:sz w:val="22"/>
                <w:szCs w:val="22"/>
              </w:rPr>
              <w:t>IEP targets, pupil profile and learning objectives.</w:t>
            </w:r>
          </w:p>
        </w:tc>
      </w:tr>
      <w:tr w:rsidR="00DC6A37" w:rsidRPr="00AD1F0D" w14:paraId="420C5921"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2F2F3B8D" w14:textId="43611F4A" w:rsidR="00DC6A37" w:rsidRPr="00DA095E" w:rsidRDefault="006E1A17" w:rsidP="00526C3F">
            <w:pPr>
              <w:rPr>
                <w:rFonts w:ascii="Gill Sans MT" w:hAnsi="Gill Sans MT" w:cs="Arial"/>
                <w:sz w:val="22"/>
                <w:szCs w:val="22"/>
              </w:rPr>
            </w:pPr>
            <w:r w:rsidRPr="00DA095E">
              <w:rPr>
                <w:rFonts w:ascii="Gill Sans MT" w:hAnsi="Gill Sans MT" w:cs="Arial"/>
                <w:sz w:val="22"/>
                <w:szCs w:val="22"/>
              </w:rPr>
              <w:t>Promote and support inclusion of the pupil, both in learning activities and within the classroom.</w:t>
            </w:r>
          </w:p>
        </w:tc>
      </w:tr>
      <w:tr w:rsidR="006E1A17" w:rsidRPr="00AD1F0D" w14:paraId="6E7F6128"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3DF8025C" w14:textId="09F7A61A" w:rsidR="006E1A17" w:rsidRPr="00DA095E" w:rsidRDefault="006E1A17" w:rsidP="00526C3F">
            <w:pPr>
              <w:rPr>
                <w:rFonts w:ascii="Gill Sans MT" w:hAnsi="Gill Sans MT" w:cs="Arial"/>
                <w:sz w:val="22"/>
                <w:szCs w:val="22"/>
              </w:rPr>
            </w:pPr>
            <w:r w:rsidRPr="00DA095E">
              <w:rPr>
                <w:rFonts w:ascii="Gill Sans MT" w:hAnsi="Gill Sans MT" w:cs="Arial"/>
                <w:sz w:val="22"/>
                <w:szCs w:val="22"/>
              </w:rPr>
              <w:t>Use behaviour management strategies, in line with the school’s policy and procedures, to contribute to a purposeful learning environment and encourage the pupil to interact and work co-operatively with others.</w:t>
            </w:r>
          </w:p>
        </w:tc>
      </w:tr>
      <w:tr w:rsidR="006E1A17" w:rsidRPr="00AD1F0D" w14:paraId="6DB9B222"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5B2D238D" w14:textId="5CDF9BDA"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 xml:space="preserve">Help the teacher to develop learning programmes and activities, and adapt appropriate materials. </w:t>
            </w:r>
          </w:p>
        </w:tc>
      </w:tr>
      <w:tr w:rsidR="006E1A17" w:rsidRPr="00AD1F0D" w14:paraId="2D4D9567"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07F3C15C" w14:textId="635B060D"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Organise and safely manage the appropriate learning environment and resources.</w:t>
            </w:r>
          </w:p>
        </w:tc>
      </w:tr>
      <w:tr w:rsidR="006E1A17" w:rsidRPr="00AD1F0D" w14:paraId="2A7A5F06"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146965FD" w14:textId="77777777"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 xml:space="preserve">Assist the teacher with marking and correcting work, and other administrative tasks. </w:t>
            </w:r>
          </w:p>
        </w:tc>
      </w:tr>
      <w:tr w:rsidR="006E1A17" w:rsidRPr="00AD1F0D" w14:paraId="07A80356"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339C20ED" w14:textId="0672729F"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Promote and reinforce the pupil’s self-esteem and independence and employ strategies to recognise and reward achievement and self-reliance.</w:t>
            </w:r>
          </w:p>
        </w:tc>
      </w:tr>
      <w:tr w:rsidR="006E1A17" w:rsidRPr="00AD1F0D" w14:paraId="0912E671"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5394A88C" w14:textId="0CFC2EDB"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Support the role of parents in their child’s learning and contribute to meetings with parents to provide constructive feedback on progress, achievement and behaviour, maintaining sensitivity and confidentiality at all times.</w:t>
            </w:r>
          </w:p>
        </w:tc>
      </w:tr>
      <w:tr w:rsidR="006E1A17" w:rsidRPr="00AD1F0D" w14:paraId="0AE2C235"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351F3FE3" w14:textId="77777777"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Manages children’s learning in small groups, feeding back to the class teacher about attainment and progress.</w:t>
            </w:r>
          </w:p>
        </w:tc>
      </w:tr>
      <w:tr w:rsidR="006E1A17" w:rsidRPr="00AD1F0D" w14:paraId="3513DFCE"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38411D75" w14:textId="061A48F0"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Support the implementation of Individual Learning Plan or Education and Health Care Plan targets and learning/social and emotional strategies</w:t>
            </w:r>
          </w:p>
        </w:tc>
      </w:tr>
      <w:tr w:rsidR="006E1A17" w:rsidRPr="00AD1F0D" w14:paraId="2F8499CF" w14:textId="77777777" w:rsidTr="00FE72AD">
        <w:trPr>
          <w:cantSplit/>
          <w:trHeight w:val="350"/>
        </w:trPr>
        <w:tc>
          <w:tcPr>
            <w:tcW w:w="1026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67DB48E" w14:textId="645C6EBE" w:rsidR="006E1A17" w:rsidRPr="00DA095E" w:rsidRDefault="006E1A17" w:rsidP="006E1A17">
            <w:pPr>
              <w:rPr>
                <w:rFonts w:ascii="Gill Sans MT" w:hAnsi="Gill Sans MT" w:cs="Arial"/>
                <w:b/>
                <w:bCs/>
                <w:color w:val="002060"/>
                <w:sz w:val="22"/>
                <w:szCs w:val="22"/>
              </w:rPr>
            </w:pPr>
            <w:r w:rsidRPr="00DA095E">
              <w:rPr>
                <w:rFonts w:ascii="Gill Sans MT" w:hAnsi="Gill Sans MT" w:cs="Arial"/>
                <w:b/>
                <w:bCs/>
                <w:color w:val="002060"/>
                <w:sz w:val="22"/>
                <w:szCs w:val="22"/>
              </w:rPr>
              <w:t>Monitoring and Assessment</w:t>
            </w:r>
          </w:p>
        </w:tc>
      </w:tr>
      <w:tr w:rsidR="006E1A17" w:rsidRPr="00AD1F0D" w14:paraId="3226EDA1"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3B6F268E" w14:textId="3CE2D8B4" w:rsidR="006E1A17" w:rsidRPr="00DA095E" w:rsidRDefault="006E1A17" w:rsidP="006E1A17">
            <w:pPr>
              <w:rPr>
                <w:rFonts w:ascii="Gill Sans MT" w:hAnsi="Gill Sans MT" w:cs="Arial"/>
                <w:sz w:val="22"/>
                <w:szCs w:val="22"/>
              </w:rPr>
            </w:pPr>
            <w:r w:rsidRPr="00DA095E">
              <w:rPr>
                <w:rFonts w:ascii="Gill Sans MT" w:hAnsi="Gill Sans MT" w:cs="Arial"/>
                <w:sz w:val="22"/>
                <w:szCs w:val="22"/>
              </w:rPr>
              <w:lastRenderedPageBreak/>
              <w:t>As a Special Education &amp; Disability Teaching Assistant you will monitor, support and manage any training, auditing, ordering and implementation of SEND Learning programmes and procedures and risk assessments for the pupil.</w:t>
            </w:r>
          </w:p>
        </w:tc>
      </w:tr>
      <w:tr w:rsidR="006E1A17" w:rsidRPr="00AD1F0D" w14:paraId="752DB54F"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52DFF7AE" w14:textId="4D5CDBC8"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Monitor and report on pupil progress in and out of the classroom and share with SENCO, teachers, agency professionals and parents.</w:t>
            </w:r>
          </w:p>
        </w:tc>
      </w:tr>
      <w:tr w:rsidR="006E1A17" w:rsidRPr="00AD1F0D" w14:paraId="60C9180C"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03A80B60" w14:textId="644C5F7C"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Assess the pupils’ responses to learning tasks and personalise provision to meet their needs.</w:t>
            </w:r>
          </w:p>
        </w:tc>
      </w:tr>
      <w:tr w:rsidR="006E1A17" w:rsidRPr="006E1A17" w14:paraId="06A9185E" w14:textId="77777777" w:rsidTr="00FE72AD">
        <w:trPr>
          <w:cantSplit/>
          <w:trHeight w:val="350"/>
        </w:trPr>
        <w:tc>
          <w:tcPr>
            <w:tcW w:w="1026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255D483D" w14:textId="5A44F9BF" w:rsidR="006E1A17" w:rsidRPr="00DA095E" w:rsidRDefault="006E1A17" w:rsidP="006E1A17">
            <w:pPr>
              <w:rPr>
                <w:rFonts w:ascii="Gill Sans MT" w:hAnsi="Gill Sans MT" w:cs="Arial"/>
                <w:b/>
                <w:bCs/>
                <w:color w:val="002060"/>
                <w:sz w:val="22"/>
                <w:szCs w:val="22"/>
              </w:rPr>
            </w:pPr>
            <w:r w:rsidRPr="00DA095E">
              <w:rPr>
                <w:rFonts w:ascii="Gill Sans MT" w:hAnsi="Gill Sans MT"/>
                <w:b/>
                <w:bCs/>
                <w:color w:val="002060"/>
                <w:spacing w:val="-1"/>
                <w:sz w:val="22"/>
                <w:szCs w:val="28"/>
              </w:rPr>
              <w:t>Mentoring,</w:t>
            </w:r>
            <w:r w:rsidRPr="00DA095E">
              <w:rPr>
                <w:rFonts w:ascii="Gill Sans MT" w:hAnsi="Gill Sans MT"/>
                <w:b/>
                <w:bCs/>
                <w:color w:val="002060"/>
                <w:spacing w:val="-10"/>
                <w:sz w:val="22"/>
                <w:szCs w:val="28"/>
              </w:rPr>
              <w:t xml:space="preserve"> </w:t>
            </w:r>
            <w:r w:rsidRPr="00DA095E">
              <w:rPr>
                <w:rFonts w:ascii="Gill Sans MT" w:hAnsi="Gill Sans MT"/>
                <w:b/>
                <w:bCs/>
                <w:color w:val="002060"/>
                <w:sz w:val="22"/>
                <w:szCs w:val="28"/>
              </w:rPr>
              <w:t>Supervision</w:t>
            </w:r>
            <w:r w:rsidRPr="00DA095E">
              <w:rPr>
                <w:rFonts w:ascii="Gill Sans MT" w:hAnsi="Gill Sans MT"/>
                <w:b/>
                <w:bCs/>
                <w:color w:val="002060"/>
                <w:spacing w:val="-13"/>
                <w:sz w:val="22"/>
                <w:szCs w:val="28"/>
              </w:rPr>
              <w:t xml:space="preserve"> </w:t>
            </w:r>
            <w:r w:rsidRPr="00DA095E">
              <w:rPr>
                <w:rFonts w:ascii="Gill Sans MT" w:hAnsi="Gill Sans MT"/>
                <w:b/>
                <w:bCs/>
                <w:color w:val="002060"/>
                <w:sz w:val="22"/>
                <w:szCs w:val="28"/>
              </w:rPr>
              <w:t>and</w:t>
            </w:r>
            <w:r w:rsidRPr="00DA095E">
              <w:rPr>
                <w:rFonts w:ascii="Gill Sans MT" w:hAnsi="Gill Sans MT"/>
                <w:b/>
                <w:bCs/>
                <w:color w:val="002060"/>
                <w:spacing w:val="-5"/>
                <w:sz w:val="22"/>
                <w:szCs w:val="28"/>
              </w:rPr>
              <w:t xml:space="preserve"> </w:t>
            </w:r>
            <w:r w:rsidRPr="00DA095E">
              <w:rPr>
                <w:rFonts w:ascii="Gill Sans MT" w:hAnsi="Gill Sans MT"/>
                <w:b/>
                <w:bCs/>
                <w:color w:val="002060"/>
                <w:sz w:val="22"/>
                <w:szCs w:val="28"/>
              </w:rPr>
              <w:t>Development</w:t>
            </w:r>
          </w:p>
        </w:tc>
      </w:tr>
      <w:tr w:rsidR="006E1A17" w:rsidRPr="00AD1F0D" w14:paraId="1974D0B5"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274EEA07" w14:textId="3E97D220"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As a Special Education &amp; Disability Teaching Assistant you will work within the general directions of the Headteacher, SENCO and or class teacher.</w:t>
            </w:r>
          </w:p>
        </w:tc>
      </w:tr>
      <w:tr w:rsidR="00A57E3F" w:rsidRPr="00AD1F0D" w14:paraId="1B4B7102"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1573ECAD" w14:textId="5E8AE8DA" w:rsidR="00A57E3F" w:rsidRPr="00DA095E" w:rsidRDefault="00A57E3F" w:rsidP="006E1A17">
            <w:pPr>
              <w:rPr>
                <w:rFonts w:ascii="Gill Sans MT" w:hAnsi="Gill Sans MT" w:cs="Arial"/>
                <w:sz w:val="22"/>
                <w:szCs w:val="22"/>
              </w:rPr>
            </w:pPr>
            <w:r w:rsidRPr="00DA095E">
              <w:rPr>
                <w:rFonts w:ascii="Gill Sans MT" w:hAnsi="Gill Sans MT" w:cs="Arial"/>
                <w:sz w:val="22"/>
                <w:szCs w:val="22"/>
              </w:rPr>
              <w:t>Be responsible for your CPD training and development needs to have the relevant skills and knowledge to provide specialist support.</w:t>
            </w:r>
          </w:p>
        </w:tc>
      </w:tr>
      <w:tr w:rsidR="006E1A17" w:rsidRPr="00AD1F0D" w14:paraId="53864AB7"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0D0D5519" w14:textId="470C630D" w:rsidR="006E1A17" w:rsidRPr="00DA095E" w:rsidRDefault="00A57E3F" w:rsidP="006E1A17">
            <w:pPr>
              <w:rPr>
                <w:rFonts w:ascii="Gill Sans MT" w:hAnsi="Gill Sans MT" w:cs="Arial"/>
                <w:sz w:val="22"/>
                <w:szCs w:val="22"/>
              </w:rPr>
            </w:pPr>
            <w:r w:rsidRPr="00DA095E">
              <w:rPr>
                <w:rFonts w:ascii="Gill Sans MT" w:hAnsi="Gill Sans MT" w:cs="Arial"/>
                <w:sz w:val="22"/>
                <w:szCs w:val="22"/>
              </w:rPr>
              <w:t>Contribute to the overall ethos, work and aims of the school by attending relevant meetings and contributing to the development of policies and procedures within the school. Also participate in staff meetings and training days/events as requested.</w:t>
            </w:r>
          </w:p>
        </w:tc>
      </w:tr>
      <w:tr w:rsidR="00A57E3F" w:rsidRPr="00AD1F0D" w14:paraId="284C19D0" w14:textId="77777777" w:rsidTr="00FE72AD">
        <w:trPr>
          <w:cantSplit/>
          <w:trHeight w:val="350"/>
        </w:trPr>
        <w:tc>
          <w:tcPr>
            <w:tcW w:w="1026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C843E04" w14:textId="262E436F" w:rsidR="00A57E3F" w:rsidRPr="00DA095E" w:rsidRDefault="00A57E3F" w:rsidP="006E1A17">
            <w:pPr>
              <w:rPr>
                <w:rFonts w:ascii="Gill Sans MT" w:hAnsi="Gill Sans MT" w:cs="Arial"/>
                <w:b/>
                <w:bCs/>
                <w:color w:val="002060"/>
                <w:sz w:val="22"/>
                <w:szCs w:val="22"/>
              </w:rPr>
            </w:pPr>
            <w:r w:rsidRPr="00DA095E">
              <w:rPr>
                <w:rFonts w:ascii="Gill Sans MT" w:hAnsi="Gill Sans MT" w:cs="Arial"/>
                <w:b/>
                <w:bCs/>
                <w:color w:val="002060"/>
                <w:sz w:val="22"/>
                <w:szCs w:val="22"/>
              </w:rPr>
              <w:t>Behavioural and Pastoral</w:t>
            </w:r>
          </w:p>
        </w:tc>
      </w:tr>
      <w:tr w:rsidR="006E1A17" w:rsidRPr="00AD1F0D" w14:paraId="6438EC0D"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61ED35E1" w14:textId="4AB77BD6" w:rsidR="006E1A17" w:rsidRPr="00DA095E" w:rsidRDefault="00A57E3F" w:rsidP="006E1A17">
            <w:pPr>
              <w:rPr>
                <w:rFonts w:ascii="Gill Sans MT" w:hAnsi="Gill Sans MT" w:cs="Arial"/>
                <w:sz w:val="22"/>
                <w:szCs w:val="22"/>
              </w:rPr>
            </w:pPr>
            <w:r w:rsidRPr="00DA095E">
              <w:rPr>
                <w:rFonts w:ascii="Gill Sans MT" w:hAnsi="Gill Sans MT" w:cs="Arial"/>
                <w:sz w:val="22"/>
                <w:szCs w:val="22"/>
              </w:rPr>
              <w:t>Provide support and assistance for the pupil’s pastoral needs.</w:t>
            </w:r>
          </w:p>
        </w:tc>
      </w:tr>
      <w:tr w:rsidR="006E1A17" w:rsidRPr="00AD1F0D" w14:paraId="6FD9C9E6"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76C49D77" w14:textId="61311FAE" w:rsidR="006E1A17" w:rsidRPr="00DA095E" w:rsidRDefault="00A57E3F" w:rsidP="006E1A17">
            <w:pPr>
              <w:rPr>
                <w:rFonts w:ascii="Gill Sans MT" w:hAnsi="Gill Sans MT" w:cs="Arial"/>
                <w:sz w:val="22"/>
                <w:szCs w:val="22"/>
              </w:rPr>
            </w:pPr>
            <w:r w:rsidRPr="00DA095E">
              <w:rPr>
                <w:rFonts w:ascii="Gill Sans MT" w:hAnsi="Gill Sans MT" w:cs="Arial"/>
                <w:sz w:val="22"/>
                <w:szCs w:val="22"/>
              </w:rPr>
              <w:t>Understand and implement school safeguarding procedures and comply with legal responsibilities.</w:t>
            </w:r>
          </w:p>
        </w:tc>
      </w:tr>
      <w:tr w:rsidR="006E1A17" w:rsidRPr="00AD1F0D" w14:paraId="1992AEEF"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11237D82" w14:textId="4A8A3EF5"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Ensure the safety and well-being of pupils by paying due regard to health and safety, safeguarding and child protection procedures.</w:t>
            </w:r>
          </w:p>
        </w:tc>
      </w:tr>
      <w:tr w:rsidR="006E1A17" w:rsidRPr="00AD1F0D" w14:paraId="607DC74E"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2B4DBDF9" w14:textId="1D4C0310" w:rsidR="006E1A17" w:rsidRPr="00DA095E" w:rsidRDefault="00A57E3F" w:rsidP="006E1A17">
            <w:pPr>
              <w:rPr>
                <w:rFonts w:ascii="Gill Sans MT" w:hAnsi="Gill Sans MT" w:cs="Arial"/>
                <w:sz w:val="22"/>
                <w:szCs w:val="22"/>
              </w:rPr>
            </w:pPr>
            <w:r w:rsidRPr="00DA095E">
              <w:rPr>
                <w:rFonts w:ascii="Gill Sans MT" w:hAnsi="Gill Sans MT" w:cs="Arial"/>
                <w:sz w:val="22"/>
                <w:szCs w:val="22"/>
              </w:rPr>
              <w:t>Provide physical support and maintain personal equipment used by the pupil’s at the school.</w:t>
            </w:r>
          </w:p>
        </w:tc>
      </w:tr>
      <w:tr w:rsidR="006E1A17" w:rsidRPr="00AD1F0D" w14:paraId="120AC8B5"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2DA79BA5" w14:textId="77777777"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 xml:space="preserve">Help out with school events, trips and activities. </w:t>
            </w:r>
          </w:p>
        </w:tc>
      </w:tr>
      <w:tr w:rsidR="006E1A17" w:rsidRPr="00AD1F0D" w14:paraId="3D4E51F4"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42C29155" w14:textId="77777777"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Where required, support individual children with personal care, following their agreed personal care plan.</w:t>
            </w:r>
          </w:p>
        </w:tc>
      </w:tr>
      <w:tr w:rsidR="006E1A17" w:rsidRPr="00AD1F0D" w14:paraId="36D12792" w14:textId="77777777" w:rsidTr="00526C3F">
        <w:trPr>
          <w:cantSplit/>
          <w:trHeight w:val="350"/>
        </w:trPr>
        <w:tc>
          <w:tcPr>
            <w:tcW w:w="10263" w:type="dxa"/>
            <w:gridSpan w:val="2"/>
            <w:tcBorders>
              <w:top w:val="single" w:sz="4" w:space="0" w:color="auto"/>
              <w:left w:val="single" w:sz="4" w:space="0" w:color="auto"/>
              <w:bottom w:val="single" w:sz="4" w:space="0" w:color="auto"/>
              <w:right w:val="single" w:sz="4" w:space="0" w:color="auto"/>
            </w:tcBorders>
            <w:vAlign w:val="center"/>
          </w:tcPr>
          <w:p w14:paraId="00AAE2F3" w14:textId="77777777" w:rsidR="006E1A17" w:rsidRPr="00DA095E" w:rsidRDefault="006E1A17" w:rsidP="006E1A17">
            <w:pPr>
              <w:rPr>
                <w:rFonts w:ascii="Gill Sans MT" w:hAnsi="Gill Sans MT" w:cs="Arial"/>
                <w:sz w:val="22"/>
                <w:szCs w:val="22"/>
              </w:rPr>
            </w:pPr>
            <w:r w:rsidRPr="00DA095E">
              <w:rPr>
                <w:rFonts w:ascii="Gill Sans MT" w:hAnsi="Gill Sans MT" w:cs="Arial"/>
                <w:sz w:val="22"/>
                <w:szCs w:val="22"/>
              </w:rPr>
              <w:t>Carry out any other reasonable duties, commensurate to the post, as directed by the Headteacher, to ensure the safe and smooth running of the school.</w:t>
            </w:r>
          </w:p>
        </w:tc>
      </w:tr>
    </w:tbl>
    <w:p w14:paraId="214E88E6" w14:textId="77777777" w:rsidR="00A17FAC" w:rsidRPr="00DA095E" w:rsidRDefault="00A17FAC" w:rsidP="00535E60">
      <w:pPr>
        <w:rPr>
          <w:rFonts w:ascii="Gill Sans MT" w:hAnsi="Gill Sans MT"/>
        </w:rPr>
      </w:pPr>
      <w:bookmarkStart w:id="0" w:name="_GoBack"/>
      <w:bookmarkEnd w:id="0"/>
    </w:p>
    <w:sectPr w:rsidR="00A17FAC" w:rsidRPr="00DA095E" w:rsidSect="00863242">
      <w:headerReference w:type="default" r:id="rId10"/>
      <w:pgSz w:w="12240" w:h="15840" w:code="1"/>
      <w:pgMar w:top="851" w:right="624" w:bottom="56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E2D59" w14:textId="77777777" w:rsidR="008E015F" w:rsidRDefault="008E015F" w:rsidP="00863242">
      <w:r>
        <w:separator/>
      </w:r>
    </w:p>
  </w:endnote>
  <w:endnote w:type="continuationSeparator" w:id="0">
    <w:p w14:paraId="5D12D574" w14:textId="77777777" w:rsidR="008E015F" w:rsidRDefault="008E015F" w:rsidP="0086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E636" w14:textId="77777777" w:rsidR="008E015F" w:rsidRDefault="008E015F" w:rsidP="00863242">
      <w:r>
        <w:separator/>
      </w:r>
    </w:p>
  </w:footnote>
  <w:footnote w:type="continuationSeparator" w:id="0">
    <w:p w14:paraId="46734539" w14:textId="77777777" w:rsidR="008E015F" w:rsidRDefault="008E015F" w:rsidP="0086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EC3E" w14:textId="77777777" w:rsidR="00F3595C" w:rsidRDefault="00F3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2D7"/>
    <w:multiLevelType w:val="hybridMultilevel"/>
    <w:tmpl w:val="CC22EA8A"/>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1C0DA0"/>
    <w:multiLevelType w:val="hybridMultilevel"/>
    <w:tmpl w:val="C85C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71C2D"/>
    <w:multiLevelType w:val="hybridMultilevel"/>
    <w:tmpl w:val="30A23C9C"/>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5FE8"/>
    <w:multiLevelType w:val="hybridMultilevel"/>
    <w:tmpl w:val="301E359A"/>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06428"/>
    <w:multiLevelType w:val="hybridMultilevel"/>
    <w:tmpl w:val="3936560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559F9"/>
    <w:multiLevelType w:val="hybridMultilevel"/>
    <w:tmpl w:val="DE16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254E5"/>
    <w:multiLevelType w:val="hybridMultilevel"/>
    <w:tmpl w:val="C98C9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9F7982"/>
    <w:multiLevelType w:val="hybridMultilevel"/>
    <w:tmpl w:val="9E00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F6343"/>
    <w:multiLevelType w:val="hybridMultilevel"/>
    <w:tmpl w:val="BD1A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3"/>
  </w:num>
  <w:num w:numId="6">
    <w:abstractNumId w:val="6"/>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42"/>
    <w:rsid w:val="00034DD9"/>
    <w:rsid w:val="00182F93"/>
    <w:rsid w:val="00216118"/>
    <w:rsid w:val="003415D2"/>
    <w:rsid w:val="00535E60"/>
    <w:rsid w:val="005453FB"/>
    <w:rsid w:val="005832AF"/>
    <w:rsid w:val="0063794B"/>
    <w:rsid w:val="00646D71"/>
    <w:rsid w:val="006563F8"/>
    <w:rsid w:val="0068065D"/>
    <w:rsid w:val="006D7341"/>
    <w:rsid w:val="006E1A17"/>
    <w:rsid w:val="006F62A0"/>
    <w:rsid w:val="00704708"/>
    <w:rsid w:val="007751AA"/>
    <w:rsid w:val="00863242"/>
    <w:rsid w:val="008662A5"/>
    <w:rsid w:val="00891F53"/>
    <w:rsid w:val="008E015F"/>
    <w:rsid w:val="00934E7A"/>
    <w:rsid w:val="00A17FAC"/>
    <w:rsid w:val="00A57E3F"/>
    <w:rsid w:val="00AD1F64"/>
    <w:rsid w:val="00B40318"/>
    <w:rsid w:val="00B41206"/>
    <w:rsid w:val="00B42A97"/>
    <w:rsid w:val="00B571E2"/>
    <w:rsid w:val="00B7250D"/>
    <w:rsid w:val="00BF1574"/>
    <w:rsid w:val="00BF79E8"/>
    <w:rsid w:val="00CF1445"/>
    <w:rsid w:val="00D3008A"/>
    <w:rsid w:val="00DA095E"/>
    <w:rsid w:val="00DC6A37"/>
    <w:rsid w:val="00DF4242"/>
    <w:rsid w:val="00EB7061"/>
    <w:rsid w:val="00EE0D9E"/>
    <w:rsid w:val="00F3595C"/>
    <w:rsid w:val="00FE7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62030"/>
  <w15:chartTrackingRefBased/>
  <w15:docId w15:val="{7CB4F8A5-17FA-4493-AEB9-62181EDA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242"/>
    <w:pPr>
      <w:spacing w:after="0" w:line="24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863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63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42"/>
    <w:rPr>
      <w:rFonts w:eastAsiaTheme="majorEastAsia" w:cstheme="majorBidi"/>
      <w:color w:val="272727" w:themeColor="text1" w:themeTint="D8"/>
    </w:rPr>
  </w:style>
  <w:style w:type="paragraph" w:styleId="Title">
    <w:name w:val="Title"/>
    <w:basedOn w:val="Normal"/>
    <w:next w:val="Normal"/>
    <w:link w:val="TitleChar"/>
    <w:uiPriority w:val="10"/>
    <w:qFormat/>
    <w:rsid w:val="00863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42"/>
    <w:pPr>
      <w:spacing w:before="160"/>
      <w:jc w:val="center"/>
    </w:pPr>
    <w:rPr>
      <w:i/>
      <w:iCs/>
      <w:color w:val="404040" w:themeColor="text1" w:themeTint="BF"/>
    </w:rPr>
  </w:style>
  <w:style w:type="character" w:customStyle="1" w:styleId="QuoteChar">
    <w:name w:val="Quote Char"/>
    <w:basedOn w:val="DefaultParagraphFont"/>
    <w:link w:val="Quote"/>
    <w:uiPriority w:val="29"/>
    <w:rsid w:val="00863242"/>
    <w:rPr>
      <w:i/>
      <w:iCs/>
      <w:color w:val="404040" w:themeColor="text1" w:themeTint="BF"/>
    </w:rPr>
  </w:style>
  <w:style w:type="paragraph" w:styleId="ListParagraph">
    <w:name w:val="List Paragraph"/>
    <w:basedOn w:val="Normal"/>
    <w:uiPriority w:val="34"/>
    <w:qFormat/>
    <w:rsid w:val="00863242"/>
    <w:pPr>
      <w:ind w:left="720"/>
      <w:contextualSpacing/>
    </w:pPr>
  </w:style>
  <w:style w:type="character" w:styleId="IntenseEmphasis">
    <w:name w:val="Intense Emphasis"/>
    <w:basedOn w:val="DefaultParagraphFont"/>
    <w:uiPriority w:val="21"/>
    <w:qFormat/>
    <w:rsid w:val="00863242"/>
    <w:rPr>
      <w:i/>
      <w:iCs/>
      <w:color w:val="0F4761" w:themeColor="accent1" w:themeShade="BF"/>
    </w:rPr>
  </w:style>
  <w:style w:type="paragraph" w:styleId="IntenseQuote">
    <w:name w:val="Intense Quote"/>
    <w:basedOn w:val="Normal"/>
    <w:next w:val="Normal"/>
    <w:link w:val="IntenseQuoteChar"/>
    <w:uiPriority w:val="30"/>
    <w:qFormat/>
    <w:rsid w:val="00863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42"/>
    <w:rPr>
      <w:i/>
      <w:iCs/>
      <w:color w:val="0F4761" w:themeColor="accent1" w:themeShade="BF"/>
    </w:rPr>
  </w:style>
  <w:style w:type="character" w:styleId="IntenseReference">
    <w:name w:val="Intense Reference"/>
    <w:basedOn w:val="DefaultParagraphFont"/>
    <w:uiPriority w:val="32"/>
    <w:qFormat/>
    <w:rsid w:val="00863242"/>
    <w:rPr>
      <w:b/>
      <w:bCs/>
      <w:smallCaps/>
      <w:color w:val="0F4761" w:themeColor="accent1" w:themeShade="BF"/>
      <w:spacing w:val="5"/>
    </w:rPr>
  </w:style>
  <w:style w:type="paragraph" w:styleId="Header">
    <w:name w:val="header"/>
    <w:basedOn w:val="Normal"/>
    <w:link w:val="HeaderChar"/>
    <w:rsid w:val="00863242"/>
    <w:pPr>
      <w:tabs>
        <w:tab w:val="center" w:pos="4153"/>
        <w:tab w:val="right" w:pos="8306"/>
      </w:tabs>
    </w:pPr>
  </w:style>
  <w:style w:type="character" w:customStyle="1" w:styleId="HeaderChar">
    <w:name w:val="Header Char"/>
    <w:basedOn w:val="DefaultParagraphFont"/>
    <w:link w:val="Header"/>
    <w:rsid w:val="00863242"/>
    <w:rPr>
      <w:rFonts w:ascii="Arial" w:eastAsia="Times New Roman" w:hAnsi="Arial" w:cs="Times New Roman"/>
      <w:kern w:val="0"/>
      <w:sz w:val="20"/>
      <w14:ligatures w14:val="none"/>
    </w:rPr>
  </w:style>
  <w:style w:type="table" w:styleId="TableGrid">
    <w:name w:val="Table Grid"/>
    <w:basedOn w:val="TableNormal"/>
    <w:uiPriority w:val="59"/>
    <w:rsid w:val="008632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3242"/>
    <w:pPr>
      <w:spacing w:after="0" w:line="240" w:lineRule="auto"/>
    </w:pPr>
    <w:rPr>
      <w:rFonts w:ascii="Arial" w:eastAsia="Times New Roman" w:hAnsi="Arial" w:cs="Times New Roman"/>
      <w:kern w:val="0"/>
      <w:sz w:val="20"/>
      <w14:ligatures w14:val="none"/>
    </w:rPr>
  </w:style>
  <w:style w:type="paragraph" w:styleId="Footer">
    <w:name w:val="footer"/>
    <w:basedOn w:val="Normal"/>
    <w:link w:val="FooterChar"/>
    <w:uiPriority w:val="99"/>
    <w:unhideWhenUsed/>
    <w:rsid w:val="00863242"/>
    <w:pPr>
      <w:tabs>
        <w:tab w:val="center" w:pos="4513"/>
        <w:tab w:val="right" w:pos="9026"/>
      </w:tabs>
    </w:pPr>
  </w:style>
  <w:style w:type="character" w:customStyle="1" w:styleId="FooterChar">
    <w:name w:val="Footer Char"/>
    <w:basedOn w:val="DefaultParagraphFont"/>
    <w:link w:val="Footer"/>
    <w:uiPriority w:val="99"/>
    <w:rsid w:val="00863242"/>
    <w:rPr>
      <w:rFonts w:ascii="Arial" w:eastAsia="Times New Roman" w:hAnsi="Arial" w:cs="Times New Roman"/>
      <w:kern w:val="0"/>
      <w:sz w:val="20"/>
      <w14:ligatures w14:val="none"/>
    </w:rPr>
  </w:style>
  <w:style w:type="paragraph" w:customStyle="1" w:styleId="TableParagraph">
    <w:name w:val="Table Paragraph"/>
    <w:basedOn w:val="Normal"/>
    <w:uiPriority w:val="1"/>
    <w:qFormat/>
    <w:rsid w:val="0068065D"/>
    <w:pPr>
      <w:widowControl w:val="0"/>
      <w:autoSpaceDE w:val="0"/>
      <w:autoSpaceDN w:val="0"/>
    </w:pPr>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4171afe9af4d926ab9870d7cce3c6458">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77f738427daac196f161669349cd14a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926C2-8769-422A-AB3B-8F455A3A0E4F}">
  <ds:schemaRefs>
    <ds:schemaRef ds:uri="http://purl.org/dc/dcmitype/"/>
    <ds:schemaRef ds:uri="http://www.w3.org/XML/1998/namespace"/>
    <ds:schemaRef ds:uri="9c028657-b331-4746-bff2-5c6ab46ed246"/>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2f1d325-4cb6-4428-8030-8c133dba3385"/>
    <ds:schemaRef ds:uri="http://purl.org/dc/terms/"/>
  </ds:schemaRefs>
</ds:datastoreItem>
</file>

<file path=customXml/itemProps2.xml><?xml version="1.0" encoding="utf-8"?>
<ds:datastoreItem xmlns:ds="http://schemas.openxmlformats.org/officeDocument/2006/customXml" ds:itemID="{F5DD42E7-BACE-40A2-8C2B-458814EC85E3}">
  <ds:schemaRefs>
    <ds:schemaRef ds:uri="http://schemas.microsoft.com/sharepoint/v3/contenttype/forms"/>
  </ds:schemaRefs>
</ds:datastoreItem>
</file>

<file path=customXml/itemProps3.xml><?xml version="1.0" encoding="utf-8"?>
<ds:datastoreItem xmlns:ds="http://schemas.openxmlformats.org/officeDocument/2006/customXml" ds:itemID="{269E1EF3-BEB7-453D-837D-17B18673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Britten</dc:creator>
  <cp:keywords/>
  <dc:description/>
  <cp:lastModifiedBy>R Manners</cp:lastModifiedBy>
  <cp:revision>4</cp:revision>
  <dcterms:created xsi:type="dcterms:W3CDTF">2025-06-27T08:12:00Z</dcterms:created>
  <dcterms:modified xsi:type="dcterms:W3CDTF">2025-06-27T14:18:00Z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